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8" w:rsidRDefault="00D73C68" w:rsidP="00D73C68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D73C68" w:rsidRDefault="00D73C68" w:rsidP="00D73C68">
      <w:pPr>
        <w:pStyle w:val="1"/>
        <w:spacing w:before="89"/>
      </w:pPr>
      <w:r>
        <w:t>(ООО «ПРОЦПБ»)</w:t>
      </w:r>
    </w:p>
    <w:p w:rsidR="00D73C68" w:rsidRDefault="00D73C68" w:rsidP="00D73C68">
      <w:pPr>
        <w:spacing w:before="71"/>
        <w:rPr>
          <w:b/>
          <w:sz w:val="28"/>
        </w:rPr>
      </w:pPr>
    </w:p>
    <w:p w:rsidR="00D73C68" w:rsidRDefault="00D73C68" w:rsidP="00D73C68">
      <w:pPr>
        <w:spacing w:before="71"/>
        <w:ind w:left="3600" w:firstLine="720"/>
        <w:rPr>
          <w:b/>
          <w:sz w:val="28"/>
        </w:rPr>
      </w:pPr>
    </w:p>
    <w:p w:rsidR="00D73C68" w:rsidRPr="00504951" w:rsidRDefault="00D73C68" w:rsidP="00D73C68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D73C68" w:rsidRPr="00504951" w:rsidRDefault="00D73C68" w:rsidP="00D73C68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>Генеральный директор ООО «ПРОЦПБ»</w:t>
      </w:r>
    </w:p>
    <w:p w:rsidR="00D73C68" w:rsidRPr="00504951" w:rsidRDefault="00D73C68" w:rsidP="00D73C68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 Тихонов</w:t>
      </w:r>
    </w:p>
    <w:p w:rsidR="00D73C68" w:rsidRPr="00504951" w:rsidRDefault="00D73C68" w:rsidP="00D73C68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</w:pPr>
      <w:r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D73C68" w:rsidRDefault="00D73C68" w:rsidP="00D73C68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D73C68" w:rsidRPr="009F30F1" w:rsidRDefault="00D73C68" w:rsidP="00D73C68">
      <w:pPr>
        <w:pStyle w:val="Bodytext20"/>
        <w:shd w:val="clear" w:color="auto" w:fill="auto"/>
        <w:spacing w:line="370" w:lineRule="exact"/>
        <w:ind w:left="260"/>
      </w:pPr>
      <w:r w:rsidRPr="009F30F1">
        <w:rPr>
          <w:rFonts w:ascii="Times New Roman" w:eastAsia="Times New Roman" w:hAnsi="Times New Roman" w:cs="Times New Roman"/>
          <w:color w:val="000000"/>
          <w:sz w:val="32"/>
          <w:lang w:bidi="ru-RU"/>
        </w:rPr>
        <w:t xml:space="preserve"> 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="00195FF4">
        <w:rPr>
          <w:rFonts w:ascii="Times New Roman" w:eastAsia="Times New Roman" w:hAnsi="Times New Roman" w:cs="Times New Roman"/>
          <w:color w:val="000000"/>
          <w:lang w:bidi="ru-RU"/>
        </w:rPr>
        <w:t>Заливщик металлов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»</w:t>
      </w:r>
    </w:p>
    <w:p w:rsidR="00D73C68" w:rsidRDefault="00D73C68" w:rsidP="00D73C68"/>
    <w:p w:rsidR="00D73C68" w:rsidRDefault="00D73C68" w:rsidP="00D73C68"/>
    <w:p w:rsidR="00D73C68" w:rsidRDefault="00D73C68" w:rsidP="00D73C68"/>
    <w:p w:rsidR="00D73C68" w:rsidRDefault="00D73C68" w:rsidP="00D73C68"/>
    <w:p w:rsidR="009C5AF0" w:rsidRPr="009C5AF0" w:rsidRDefault="009C5AF0" w:rsidP="009C5AF0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9C5AF0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</w:p>
    <w:p w:rsidR="009C5AF0" w:rsidRPr="003275BC" w:rsidRDefault="009C5AF0" w:rsidP="009C5AF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руководители и специалисты организаций;</w:t>
      </w:r>
    </w:p>
    <w:p w:rsidR="009C5AF0" w:rsidRPr="002A32FB" w:rsidRDefault="009C5AF0" w:rsidP="009C5AF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эксперты, осуществляющие специальную оценку условий труда.</w:t>
      </w:r>
    </w:p>
    <w:p w:rsidR="009C5AF0" w:rsidRDefault="009C5AF0" w:rsidP="009C5AF0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9C5AF0">
        <w:rPr>
          <w:rFonts w:ascii="Times New Roman" w:hAnsi="Times New Roman" w:cs="Times New Roman"/>
          <w:sz w:val="24"/>
          <w:szCs w:val="24"/>
        </w:rPr>
        <w:t>Срок обучения</w:t>
      </w:r>
      <w:r w:rsidRPr="002A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120 часов</w:t>
      </w:r>
    </w:p>
    <w:p w:rsidR="00D73C68" w:rsidRDefault="00D73C68" w:rsidP="00D73C68"/>
    <w:p w:rsidR="00D73C68" w:rsidRDefault="00D73C68" w:rsidP="00D73C68"/>
    <w:p w:rsidR="00D73C68" w:rsidRDefault="00D73C68" w:rsidP="00D73C68">
      <w:bookmarkStart w:id="0" w:name="_GoBack"/>
      <w:bookmarkEnd w:id="0"/>
    </w:p>
    <w:p w:rsidR="00D73C68" w:rsidRDefault="00D73C68" w:rsidP="00D73C68"/>
    <w:p w:rsidR="00D73C68" w:rsidRDefault="00D73C68" w:rsidP="00D73C68"/>
    <w:p w:rsidR="00D73C68" w:rsidRPr="00504951" w:rsidRDefault="00D73C68" w:rsidP="00D73C68">
      <w:pPr>
        <w:rPr>
          <w:rFonts w:ascii="Times New Roman" w:hAnsi="Times New Roman" w:cs="Times New Roman"/>
        </w:rPr>
      </w:pPr>
    </w:p>
    <w:p w:rsidR="00D73C68" w:rsidRPr="00504951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Г. Пятигорск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2021г.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</w:p>
    <w:p w:rsidR="00D73C68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 w:rsidRPr="00093073">
        <w:rPr>
          <w:rFonts w:ascii="Times New Roman" w:hAnsi="Times New Roman" w:cs="Times New Roman"/>
          <w:caps/>
          <w:sz w:val="24"/>
        </w:rPr>
        <w:t>УЧЕБН</w:t>
      </w:r>
      <w:r>
        <w:rPr>
          <w:rFonts w:ascii="Times New Roman" w:hAnsi="Times New Roman" w:cs="Times New Roman"/>
          <w:caps/>
          <w:sz w:val="24"/>
        </w:rPr>
        <w:t>ЫЙ</w:t>
      </w:r>
      <w:r w:rsidRPr="00093073">
        <w:rPr>
          <w:rFonts w:ascii="Times New Roman" w:hAnsi="Times New Roman" w:cs="Times New Roman"/>
          <w:caps/>
          <w:sz w:val="24"/>
        </w:rPr>
        <w:t xml:space="preserve"> ПЛАН</w:t>
      </w:r>
      <w:r>
        <w:rPr>
          <w:rFonts w:ascii="Times New Roman" w:hAnsi="Times New Roman" w:cs="Times New Roman"/>
          <w:caps/>
          <w:sz w:val="24"/>
        </w:rPr>
        <w:t xml:space="preserve"> и Календарный график </w:t>
      </w:r>
    </w:p>
    <w:p w:rsidR="00D73C68" w:rsidRPr="00431F32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F32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квалификации:</w:t>
      </w:r>
    </w:p>
    <w:p w:rsidR="00D73C68" w:rsidRPr="00B03B1A" w:rsidRDefault="00D73C68" w:rsidP="00D73C6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5FF4">
        <w:rPr>
          <w:rFonts w:ascii="Times New Roman" w:hAnsi="Times New Roman" w:cs="Times New Roman"/>
          <w:b/>
          <w:color w:val="000000"/>
          <w:lang w:bidi="ru-RU"/>
        </w:rPr>
        <w:t>Заливщик металлов</w:t>
      </w:r>
      <w:r w:rsidRPr="00B03B1A">
        <w:rPr>
          <w:rFonts w:ascii="Times New Roman" w:hAnsi="Times New Roman" w:cs="Times New Roman"/>
          <w:b/>
          <w:sz w:val="24"/>
          <w:szCs w:val="24"/>
        </w:rPr>
        <w:t>»</w:t>
      </w:r>
    </w:p>
    <w:p w:rsidR="00D73C68" w:rsidRPr="002A32FB" w:rsidRDefault="00D73C68" w:rsidP="00D73C6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sz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55F3">
        <w:rPr>
          <w:rFonts w:ascii="Times New Roman" w:hAnsi="Times New Roman" w:cs="Times New Roman"/>
          <w:sz w:val="24"/>
        </w:rPr>
        <w:t xml:space="preserve">получение слушателями необходимых знаний по </w:t>
      </w:r>
      <w:r w:rsidR="00195FF4">
        <w:rPr>
          <w:rFonts w:ascii="Times New Roman" w:hAnsi="Times New Roman" w:cs="Times New Roman"/>
          <w:sz w:val="24"/>
        </w:rPr>
        <w:t>заливке металлов</w:t>
      </w:r>
      <w:r>
        <w:rPr>
          <w:rFonts w:ascii="Times New Roman" w:hAnsi="Times New Roman" w:cs="Times New Roman"/>
          <w:sz w:val="24"/>
        </w:rPr>
        <w:t xml:space="preserve"> </w:t>
      </w:r>
      <w:r w:rsidRPr="001C55F3">
        <w:rPr>
          <w:rFonts w:ascii="Times New Roman" w:hAnsi="Times New Roman" w:cs="Times New Roman"/>
          <w:sz w:val="24"/>
        </w:rPr>
        <w:t xml:space="preserve">для их практической деятельности в сфере </w:t>
      </w:r>
      <w:r>
        <w:rPr>
          <w:rFonts w:ascii="Times New Roman" w:hAnsi="Times New Roman" w:cs="Times New Roman"/>
          <w:sz w:val="24"/>
        </w:rPr>
        <w:t xml:space="preserve">литейного производства. </w:t>
      </w:r>
    </w:p>
    <w:p w:rsidR="00D73C68" w:rsidRPr="003275BC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5BC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</w:p>
    <w:p w:rsidR="00D73C68" w:rsidRPr="003275BC" w:rsidRDefault="00D73C68" w:rsidP="00D73C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руководители и специалисты организаций;</w:t>
      </w:r>
    </w:p>
    <w:p w:rsidR="00D73C68" w:rsidRPr="002A32FB" w:rsidRDefault="00D73C68" w:rsidP="00D73C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275BC">
        <w:rPr>
          <w:rFonts w:ascii="Times New Roman" w:hAnsi="Times New Roman" w:cs="Times New Roman"/>
          <w:sz w:val="24"/>
          <w:szCs w:val="24"/>
        </w:rPr>
        <w:t>- эксперты, осуществляющие специальную оценку условий труда.</w:t>
      </w: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120 часов</w:t>
      </w:r>
    </w:p>
    <w:p w:rsidR="00D73C68" w:rsidRPr="002A32FB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2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7F2">
        <w:rPr>
          <w:rFonts w:ascii="Times New Roman" w:hAnsi="Times New Roman" w:cs="Times New Roman"/>
          <w:sz w:val="24"/>
          <w:szCs w:val="24"/>
        </w:rPr>
        <w:t>очная, с отрывом от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2">
        <w:rPr>
          <w:rFonts w:ascii="Times New Roman" w:hAnsi="Times New Roman" w:cs="Times New Roman"/>
          <w:sz w:val="24"/>
          <w:szCs w:val="24"/>
        </w:rPr>
        <w:t>дистанционная, без отрыва от производства.</w:t>
      </w:r>
    </w:p>
    <w:p w:rsidR="00D73C68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C68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73C68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C68" w:rsidRPr="00967989" w:rsidRDefault="00D73C68" w:rsidP="00D73C68">
      <w:pPr>
        <w:spacing w:after="0"/>
        <w:rPr>
          <w:rFonts w:ascii="Times New Roman" w:hAnsi="Times New Roman" w:cs="Times New Roman"/>
          <w:szCs w:val="24"/>
        </w:rPr>
      </w:pPr>
    </w:p>
    <w:tbl>
      <w:tblPr>
        <w:tblOverlap w:val="never"/>
        <w:tblW w:w="86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333"/>
        <w:gridCol w:w="989"/>
        <w:gridCol w:w="854"/>
        <w:gridCol w:w="850"/>
      </w:tblGrid>
      <w:tr w:rsidR="00D73C68" w:rsidTr="00D73C68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№</w:t>
            </w:r>
          </w:p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Наименование разделов, курсов, дисциплин,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часов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</w:tc>
      </w:tr>
      <w:tr w:rsidR="00D73C68" w:rsidTr="00D73C68">
        <w:trPr>
          <w:trHeight w:hRule="exact" w:val="47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тест</w:t>
            </w: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Охрана труда и промышленная безопасность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Общетехнические сведения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195FF4">
        <w:trPr>
          <w:trHeight w:hRule="exact" w:val="7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Литейное производство. Новые процессы в литейном производстве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Общая технология металлов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66FC9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Инструктаж по технике безопасности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4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195FF4" w:rsidP="00166FC9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Электротехника</w:t>
            </w:r>
            <w:r w:rsidR="00D73C68"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1</w:t>
            </w:r>
            <w:r w:rsidR="00195FF4" w:rsidRPr="00195FF4">
              <w:rPr>
                <w:rStyle w:val="Bodytext211ptBold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195FF4">
        <w:trPr>
          <w:trHeight w:hRule="exact" w:val="6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66FC9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Оборудование и приспособление для плавки и заливки металлов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66FC9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Технологические процессы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Шихтовка сплавов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2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195FF4" w:rsidP="00195FF4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Цветные металлы и сплавы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C68" w:rsidRPr="00195FF4" w:rsidRDefault="00D73C68" w:rsidP="00D73C68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Style w:val="Bodytext211ptBold"/>
                <w:rFonts w:eastAsiaTheme="minorEastAsia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166FC9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Итоговое тестирование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Style w:val="Bodytext211ptBold"/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Style w:val="Bodytext211ptBold"/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195FF4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D73C68" w:rsidTr="00D73C68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68" w:rsidRPr="00857BFE" w:rsidRDefault="00D73C68" w:rsidP="0016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166FC9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C68" w:rsidRPr="00857BFE" w:rsidRDefault="00D73C68" w:rsidP="00D73C68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C68" w:rsidRDefault="00D73C68" w:rsidP="00D73C68">
      <w:pPr>
        <w:rPr>
          <w:sz w:val="2"/>
          <w:szCs w:val="2"/>
        </w:rPr>
      </w:pPr>
    </w:p>
    <w:p w:rsidR="00D73C68" w:rsidRDefault="00D73C68" w:rsidP="00D73C68">
      <w:pPr>
        <w:pStyle w:val="a6"/>
        <w:tabs>
          <w:tab w:val="left" w:pos="423"/>
        </w:tabs>
        <w:spacing w:before="89" w:line="247" w:lineRule="auto"/>
        <w:ind w:left="118" w:right="510" w:hanging="1"/>
        <w:rPr>
          <w:rFonts w:ascii="Courier New" w:hAnsi="Courier New"/>
          <w:position w:val="5"/>
          <w:sz w:val="13"/>
        </w:rPr>
      </w:pPr>
    </w:p>
    <w:p w:rsidR="00D73C68" w:rsidRDefault="00D73C68" w:rsidP="00D73C68">
      <w:pPr>
        <w:pStyle w:val="a6"/>
        <w:tabs>
          <w:tab w:val="left" w:pos="423"/>
        </w:tabs>
        <w:spacing w:before="89" w:line="247" w:lineRule="auto"/>
        <w:ind w:left="118" w:right="510" w:hanging="1"/>
      </w:pPr>
      <w:r>
        <w:rPr>
          <w:rFonts w:ascii="Courier New" w:hAnsi="Courier New"/>
          <w:position w:val="5"/>
          <w:sz w:val="13"/>
        </w:rPr>
        <w:t>1</w:t>
      </w:r>
      <w:proofErr w:type="gramStart"/>
      <w:r>
        <w:rPr>
          <w:position w:val="5"/>
          <w:sz w:val="13"/>
        </w:rPr>
        <w:tab/>
      </w:r>
      <w:r>
        <w:t>Д</w:t>
      </w:r>
      <w:proofErr w:type="gramEnd"/>
      <w:r>
        <w:t>ля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аудиторных</w:t>
      </w:r>
      <w:r>
        <w:rPr>
          <w:spacing w:val="33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(лекции,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занятия)</w:t>
      </w:r>
      <w:r>
        <w:rPr>
          <w:spacing w:val="36"/>
        </w:rPr>
        <w:t xml:space="preserve"> </w:t>
      </w:r>
      <w:r>
        <w:t>устанавливается</w:t>
      </w:r>
      <w:r>
        <w:rPr>
          <w:spacing w:val="32"/>
        </w:rPr>
        <w:t xml:space="preserve"> </w:t>
      </w:r>
      <w:r>
        <w:t>академический</w:t>
      </w:r>
      <w:r>
        <w:rPr>
          <w:spacing w:val="31"/>
        </w:rPr>
        <w:t xml:space="preserve"> </w:t>
      </w:r>
      <w:r>
        <w:t>час</w:t>
      </w:r>
      <w:r>
        <w:rPr>
          <w:spacing w:val="-4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</w:p>
    <w:p w:rsidR="00D73C68" w:rsidRDefault="00D73C68" w:rsidP="00D73C68">
      <w:pPr>
        <w:pStyle w:val="a6"/>
        <w:spacing w:before="3"/>
        <w:rPr>
          <w:sz w:val="19"/>
        </w:rPr>
      </w:pPr>
    </w:p>
    <w:p w:rsidR="00D73C68" w:rsidRDefault="00D73C68" w:rsidP="00D73C68">
      <w:pPr>
        <w:pStyle w:val="a6"/>
        <w:ind w:left="118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слушателей</w:t>
      </w:r>
    </w:p>
    <w:p w:rsidR="00D73C68" w:rsidRDefault="00D73C68" w:rsidP="00D73C68">
      <w:pPr>
        <w:pStyle w:val="a6"/>
        <w:spacing w:before="98" w:line="242" w:lineRule="auto"/>
        <w:ind w:left="118" w:hanging="1"/>
      </w:pPr>
      <w:r>
        <w:rPr>
          <w:vertAlign w:val="superscript"/>
        </w:rPr>
        <w:t>3</w:t>
      </w:r>
      <w:proofErr w:type="gramStart"/>
      <w:r>
        <w:rPr>
          <w:spacing w:val="42"/>
        </w:rPr>
        <w:t xml:space="preserve"> </w:t>
      </w:r>
      <w:r>
        <w:t>П</w:t>
      </w:r>
      <w:proofErr w:type="gramEnd"/>
      <w:r>
        <w:t>ри</w:t>
      </w:r>
      <w:r>
        <w:rPr>
          <w:spacing w:val="27"/>
        </w:rPr>
        <w:t xml:space="preserve"> </w:t>
      </w:r>
      <w:r>
        <w:t>применении</w:t>
      </w:r>
      <w:r>
        <w:rPr>
          <w:spacing w:val="27"/>
        </w:rPr>
        <w:t xml:space="preserve"> </w:t>
      </w:r>
      <w:r>
        <w:t>дистанционных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принимается</w:t>
      </w:r>
      <w:r>
        <w:rPr>
          <w:spacing w:val="27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t>объема</w:t>
      </w:r>
      <w:r>
        <w:rPr>
          <w:spacing w:val="26"/>
        </w:rPr>
        <w:t xml:space="preserve"> </w:t>
      </w:r>
      <w:r>
        <w:t>материала,</w:t>
      </w:r>
      <w:r>
        <w:rPr>
          <w:spacing w:val="-47"/>
        </w:rPr>
        <w:t xml:space="preserve"> </w:t>
      </w:r>
      <w:r>
        <w:t>намечаемого к</w:t>
      </w:r>
      <w:r>
        <w:rPr>
          <w:spacing w:val="-1"/>
        </w:rPr>
        <w:t xml:space="preserve"> </w:t>
      </w:r>
      <w:r>
        <w:t>изучению 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часа.</w:t>
      </w:r>
    </w:p>
    <w:p w:rsidR="00D73C68" w:rsidRDefault="00D73C68" w:rsidP="00D73C68">
      <w:pPr>
        <w:pStyle w:val="a6"/>
        <w:spacing w:before="11"/>
        <w:rPr>
          <w:sz w:val="19"/>
        </w:rPr>
      </w:pPr>
    </w:p>
    <w:p w:rsidR="00D73C68" w:rsidRDefault="00D73C68" w:rsidP="00D73C68">
      <w:pPr>
        <w:pStyle w:val="a6"/>
        <w:ind w:left="118" w:right="505"/>
        <w:jc w:val="both"/>
      </w:pPr>
      <w:r>
        <w:rPr>
          <w:vertAlign w:val="superscript"/>
        </w:rPr>
        <w:t>4</w:t>
      </w:r>
      <w:proofErr w:type="gramStart"/>
      <w:r>
        <w:rPr>
          <w:spacing w:val="-5"/>
        </w:rPr>
        <w:t xml:space="preserve"> </w:t>
      </w:r>
      <w:r>
        <w:t>З</w:t>
      </w:r>
      <w:proofErr w:type="gramEnd"/>
      <w:r>
        <w:t>десь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применении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аудиторные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практические занятия) заменяются на самостоятельное изучение слушателем учебных материалов и 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демонстрационных видеоматериалов,</w:t>
      </w:r>
      <w:r>
        <w:rPr>
          <w:spacing w:val="-1"/>
        </w:rPr>
        <w:t xml:space="preserve"> </w:t>
      </w:r>
      <w:r>
        <w:t>размещенных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дистанционного обучения.</w:t>
      </w:r>
    </w:p>
    <w:p w:rsidR="00621CA8" w:rsidRDefault="00621CA8" w:rsidP="00621CA8">
      <w:pPr>
        <w:pStyle w:val="right1"/>
        <w:ind w:firstLine="708"/>
        <w:outlineLvl w:val="0"/>
      </w:pPr>
    </w:p>
    <w:p w:rsidR="00A14E74" w:rsidRDefault="00A14E74" w:rsidP="00967989">
      <w:pPr>
        <w:spacing w:after="0"/>
      </w:pPr>
    </w:p>
    <w:p w:rsidR="00621CA8" w:rsidRPr="00A32649" w:rsidRDefault="00621CA8" w:rsidP="00967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CA8" w:rsidRPr="00A32649" w:rsidSect="0096798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12" w:rsidRDefault="00607D12">
      <w:pPr>
        <w:spacing w:after="0" w:line="240" w:lineRule="auto"/>
      </w:pPr>
      <w:r>
        <w:separator/>
      </w:r>
    </w:p>
  </w:endnote>
  <w:endnote w:type="continuationSeparator" w:id="0">
    <w:p w:rsidR="00607D12" w:rsidRDefault="0060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Default="001616A3">
    <w:pPr>
      <w:pStyle w:val="a8"/>
      <w:jc w:val="right"/>
    </w:pPr>
    <w:r>
      <w:fldChar w:fldCharType="begin"/>
    </w:r>
    <w:r w:rsidR="00DD3081">
      <w:instrText>PAGE   \* MERGEFORMAT</w:instrText>
    </w:r>
    <w:r>
      <w:fldChar w:fldCharType="separate"/>
    </w:r>
    <w:r w:rsidR="009C5AF0">
      <w:rPr>
        <w:noProof/>
      </w:rPr>
      <w:t>1</w:t>
    </w:r>
    <w:r>
      <w:fldChar w:fldCharType="end"/>
    </w:r>
  </w:p>
  <w:p w:rsidR="00DD3081" w:rsidRDefault="00DD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12" w:rsidRDefault="00607D12">
      <w:pPr>
        <w:spacing w:after="0" w:line="240" w:lineRule="auto"/>
      </w:pPr>
      <w:r>
        <w:separator/>
      </w:r>
    </w:p>
  </w:footnote>
  <w:footnote w:type="continuationSeparator" w:id="0">
    <w:p w:rsidR="00607D12" w:rsidRDefault="0060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D54"/>
    <w:multiLevelType w:val="multilevel"/>
    <w:tmpl w:val="1B9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E365C"/>
    <w:multiLevelType w:val="multilevel"/>
    <w:tmpl w:val="65F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7B4"/>
    <w:rsid w:val="00011FB6"/>
    <w:rsid w:val="000B0337"/>
    <w:rsid w:val="001452B7"/>
    <w:rsid w:val="00145AEE"/>
    <w:rsid w:val="001616A3"/>
    <w:rsid w:val="00195FF4"/>
    <w:rsid w:val="001A64B0"/>
    <w:rsid w:val="001F4E4A"/>
    <w:rsid w:val="00220B3C"/>
    <w:rsid w:val="00313826"/>
    <w:rsid w:val="00316BC9"/>
    <w:rsid w:val="00333557"/>
    <w:rsid w:val="00370C61"/>
    <w:rsid w:val="00406284"/>
    <w:rsid w:val="00434444"/>
    <w:rsid w:val="004C2174"/>
    <w:rsid w:val="004D02EC"/>
    <w:rsid w:val="004E5BAC"/>
    <w:rsid w:val="00504951"/>
    <w:rsid w:val="005136E2"/>
    <w:rsid w:val="005249D4"/>
    <w:rsid w:val="005634E9"/>
    <w:rsid w:val="00574742"/>
    <w:rsid w:val="005754CB"/>
    <w:rsid w:val="00585096"/>
    <w:rsid w:val="005A0E69"/>
    <w:rsid w:val="005B7976"/>
    <w:rsid w:val="005C78DE"/>
    <w:rsid w:val="005C7D37"/>
    <w:rsid w:val="005D5104"/>
    <w:rsid w:val="005D6FE6"/>
    <w:rsid w:val="00607D12"/>
    <w:rsid w:val="00621CA8"/>
    <w:rsid w:val="00632262"/>
    <w:rsid w:val="00636FF0"/>
    <w:rsid w:val="0064407E"/>
    <w:rsid w:val="0066069E"/>
    <w:rsid w:val="006830E5"/>
    <w:rsid w:val="006961CF"/>
    <w:rsid w:val="006A2832"/>
    <w:rsid w:val="006B16CD"/>
    <w:rsid w:val="006C60E6"/>
    <w:rsid w:val="00707889"/>
    <w:rsid w:val="00752A07"/>
    <w:rsid w:val="00796785"/>
    <w:rsid w:val="00863FF5"/>
    <w:rsid w:val="008D0A70"/>
    <w:rsid w:val="00902CB1"/>
    <w:rsid w:val="00967989"/>
    <w:rsid w:val="009910E9"/>
    <w:rsid w:val="009B6BB6"/>
    <w:rsid w:val="009C5AF0"/>
    <w:rsid w:val="009E794B"/>
    <w:rsid w:val="009F2A46"/>
    <w:rsid w:val="009F30F1"/>
    <w:rsid w:val="00A01941"/>
    <w:rsid w:val="00A14E74"/>
    <w:rsid w:val="00A30DF8"/>
    <w:rsid w:val="00A32649"/>
    <w:rsid w:val="00A457B4"/>
    <w:rsid w:val="00A5470E"/>
    <w:rsid w:val="00A5652D"/>
    <w:rsid w:val="00AD58ED"/>
    <w:rsid w:val="00B03B1A"/>
    <w:rsid w:val="00B262D2"/>
    <w:rsid w:val="00B36AA2"/>
    <w:rsid w:val="00BB429E"/>
    <w:rsid w:val="00BC3C49"/>
    <w:rsid w:val="00C153CA"/>
    <w:rsid w:val="00C26774"/>
    <w:rsid w:val="00C40AED"/>
    <w:rsid w:val="00C50D81"/>
    <w:rsid w:val="00C82761"/>
    <w:rsid w:val="00D17E80"/>
    <w:rsid w:val="00D217AE"/>
    <w:rsid w:val="00D73C68"/>
    <w:rsid w:val="00D817D9"/>
    <w:rsid w:val="00DD3081"/>
    <w:rsid w:val="00DE5958"/>
    <w:rsid w:val="00DF4EBD"/>
    <w:rsid w:val="00E14620"/>
    <w:rsid w:val="00E725DE"/>
    <w:rsid w:val="00E842C5"/>
    <w:rsid w:val="00EF16E1"/>
    <w:rsid w:val="00F825D5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2"/>
  </w:style>
  <w:style w:type="paragraph" w:styleId="1">
    <w:name w:val="heading 1"/>
    <w:basedOn w:val="a"/>
    <w:link w:val="10"/>
    <w:uiPriority w:val="1"/>
    <w:qFormat/>
    <w:rsid w:val="00504951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220B3C"/>
  </w:style>
  <w:style w:type="character" w:customStyle="1" w:styleId="accesshide">
    <w:name w:val="accesshide"/>
    <w:basedOn w:val="a0"/>
    <w:rsid w:val="00220B3C"/>
  </w:style>
  <w:style w:type="paragraph" w:customStyle="1" w:styleId="Default">
    <w:name w:val="Default"/>
    <w:rsid w:val="00F8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0495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50495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951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F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E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D3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81"/>
    <w:rPr>
      <w:rFonts w:ascii="Courier New" w:eastAsia="Times New Roman" w:hAnsi="Courier New" w:cs="Courier New"/>
      <w:sz w:val="20"/>
      <w:szCs w:val="20"/>
    </w:rPr>
  </w:style>
  <w:style w:type="paragraph" w:customStyle="1" w:styleId="right1">
    <w:name w:val="right1"/>
    <w:basedOn w:val="a"/>
    <w:rsid w:val="00D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30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3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11ptBold">
    <w:name w:val="Body text (2) + 11 pt;Bold"/>
    <w:basedOn w:val="Bodytext2"/>
    <w:rsid w:val="00D73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D73C68"/>
    <w:rPr>
      <w:b/>
      <w:bCs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D73C68"/>
    <w:pPr>
      <w:widowControl w:val="0"/>
      <w:shd w:val="clear" w:color="auto" w:fill="FFFFFF"/>
      <w:spacing w:after="0" w:line="244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D379-E923-40ED-96BC-10A2F0B7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3</cp:revision>
  <cp:lastPrinted>2021-11-11T13:19:00Z</cp:lastPrinted>
  <dcterms:created xsi:type="dcterms:W3CDTF">2021-12-10T12:38:00Z</dcterms:created>
  <dcterms:modified xsi:type="dcterms:W3CDTF">2022-01-20T13:43:00Z</dcterms:modified>
</cp:coreProperties>
</file>