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D7" w:rsidRDefault="005307D7" w:rsidP="005307D7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5307D7" w:rsidRDefault="005307D7" w:rsidP="005307D7">
      <w:pPr>
        <w:pStyle w:val="1"/>
        <w:spacing w:before="89"/>
      </w:pPr>
      <w:r>
        <w:t>(ООО «ПРОЦПБ»)</w:t>
      </w:r>
    </w:p>
    <w:p w:rsidR="00D73C68" w:rsidRDefault="00D73C68" w:rsidP="00D73C68">
      <w:pPr>
        <w:spacing w:before="71"/>
        <w:rPr>
          <w:b/>
          <w:sz w:val="28"/>
        </w:rPr>
      </w:pPr>
    </w:p>
    <w:p w:rsidR="00D73C68" w:rsidRDefault="00D73C68" w:rsidP="00D73C68">
      <w:pPr>
        <w:spacing w:before="71"/>
        <w:ind w:left="3600" w:firstLine="720"/>
        <w:rPr>
          <w:b/>
          <w:sz w:val="28"/>
        </w:rPr>
      </w:pPr>
    </w:p>
    <w:p w:rsidR="00D73C68" w:rsidRPr="00504951" w:rsidRDefault="00D73C68" w:rsidP="00D73C68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D73C68" w:rsidRPr="00504951" w:rsidRDefault="00D73C68" w:rsidP="00D73C68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Генеральный директор </w:t>
      </w:r>
      <w:r w:rsidR="005307D7" w:rsidRPr="00504951">
        <w:rPr>
          <w:rFonts w:ascii="Times New Roman" w:hAnsi="Times New Roman" w:cs="Times New Roman"/>
          <w:sz w:val="28"/>
        </w:rPr>
        <w:t>ООО «ПРОЦПБ»</w:t>
      </w:r>
    </w:p>
    <w:p w:rsidR="00D73C68" w:rsidRPr="00504951" w:rsidRDefault="00D73C68" w:rsidP="00D73C68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 Тихонов</w:t>
      </w:r>
    </w:p>
    <w:p w:rsidR="00D73C68" w:rsidRPr="00504951" w:rsidRDefault="00D73C68" w:rsidP="00D73C68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73C68" w:rsidRDefault="00D73C68" w:rsidP="00D73C68">
      <w:pPr>
        <w:pStyle w:val="Bodytext20"/>
        <w:shd w:val="clear" w:color="auto" w:fill="auto"/>
        <w:ind w:left="260"/>
      </w:pPr>
      <w:r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D73C68" w:rsidRDefault="00D73C68" w:rsidP="00D73C68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D73C68" w:rsidRPr="009F30F1" w:rsidRDefault="00D73C68" w:rsidP="00D73C68">
      <w:pPr>
        <w:pStyle w:val="Bodytext20"/>
        <w:shd w:val="clear" w:color="auto" w:fill="auto"/>
        <w:spacing w:line="370" w:lineRule="exact"/>
        <w:ind w:left="260"/>
      </w:pPr>
      <w:r w:rsidRPr="009F30F1">
        <w:rPr>
          <w:rFonts w:ascii="Times New Roman" w:eastAsia="Times New Roman" w:hAnsi="Times New Roman" w:cs="Times New Roman"/>
          <w:color w:val="000000"/>
          <w:sz w:val="32"/>
          <w:lang w:bidi="ru-RU"/>
        </w:rPr>
        <w:t xml:space="preserve"> 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«</w:t>
      </w:r>
      <w:r w:rsidR="00444BA5">
        <w:rPr>
          <w:rFonts w:ascii="Times New Roman" w:eastAsia="Times New Roman" w:hAnsi="Times New Roman" w:cs="Times New Roman"/>
          <w:color w:val="000000"/>
          <w:lang w:bidi="ru-RU"/>
        </w:rPr>
        <w:t>Метрологическое обеспечение производства</w:t>
      </w:r>
      <w:r w:rsidRPr="009F30F1">
        <w:rPr>
          <w:rFonts w:ascii="Times New Roman" w:eastAsia="Times New Roman" w:hAnsi="Times New Roman" w:cs="Times New Roman"/>
          <w:color w:val="000000"/>
          <w:lang w:bidi="ru-RU"/>
        </w:rPr>
        <w:t>»</w:t>
      </w:r>
    </w:p>
    <w:p w:rsidR="00D73C68" w:rsidRPr="00444BA5" w:rsidRDefault="00444BA5" w:rsidP="00444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A5">
        <w:rPr>
          <w:rFonts w:ascii="Times New Roman" w:hAnsi="Times New Roman" w:cs="Times New Roman"/>
          <w:b/>
          <w:sz w:val="24"/>
          <w:szCs w:val="24"/>
        </w:rPr>
        <w:t>Код профессии: 20811</w:t>
      </w:r>
    </w:p>
    <w:p w:rsidR="00D73C68" w:rsidRDefault="00D73C68" w:rsidP="00D73C68"/>
    <w:p w:rsidR="00D73C68" w:rsidRDefault="00D73C68" w:rsidP="00D73C68"/>
    <w:p w:rsidR="00D73C68" w:rsidRDefault="00D73C68" w:rsidP="00D73C68"/>
    <w:p w:rsidR="00D73C68" w:rsidRPr="00444BA5" w:rsidRDefault="00444BA5" w:rsidP="00444BA5">
      <w:pPr>
        <w:spacing w:after="0"/>
        <w:rPr>
          <w:rFonts w:ascii="Times New Roman" w:hAnsi="Times New Roman" w:cs="Times New Roman"/>
        </w:rPr>
      </w:pPr>
      <w:r w:rsidRPr="00444BA5">
        <w:rPr>
          <w:rFonts w:ascii="Times New Roman" w:hAnsi="Times New Roman" w:cs="Times New Roman"/>
        </w:rPr>
        <w:t>Категория: руководители и специалисты</w:t>
      </w:r>
    </w:p>
    <w:p w:rsidR="00444BA5" w:rsidRPr="00444BA5" w:rsidRDefault="00444BA5" w:rsidP="00444BA5">
      <w:pPr>
        <w:spacing w:after="0"/>
        <w:rPr>
          <w:rFonts w:ascii="Times New Roman" w:hAnsi="Times New Roman" w:cs="Times New Roman"/>
        </w:rPr>
      </w:pPr>
      <w:r w:rsidRPr="00444BA5">
        <w:rPr>
          <w:rFonts w:ascii="Times New Roman" w:hAnsi="Times New Roman" w:cs="Times New Roman"/>
        </w:rPr>
        <w:t>Срок: 270 часов</w:t>
      </w:r>
    </w:p>
    <w:p w:rsidR="00D73C68" w:rsidRDefault="00D73C68" w:rsidP="00444BA5">
      <w:pPr>
        <w:spacing w:after="0"/>
      </w:pPr>
    </w:p>
    <w:p w:rsidR="00D73C68" w:rsidRDefault="00D73C68" w:rsidP="00D73C68">
      <w:bookmarkStart w:id="0" w:name="_GoBack"/>
      <w:bookmarkEnd w:id="0"/>
    </w:p>
    <w:p w:rsidR="00D73C68" w:rsidRDefault="00D73C68" w:rsidP="00D73C68"/>
    <w:p w:rsidR="00D73C68" w:rsidRDefault="00D73C68" w:rsidP="00D73C68"/>
    <w:p w:rsidR="00D73C68" w:rsidRDefault="00D73C68" w:rsidP="00D73C68"/>
    <w:p w:rsidR="00D73C68" w:rsidRDefault="00D73C68" w:rsidP="00D73C68"/>
    <w:p w:rsidR="00D73C68" w:rsidRPr="00504951" w:rsidRDefault="00D73C68" w:rsidP="00D73C68">
      <w:pPr>
        <w:rPr>
          <w:rFonts w:ascii="Times New Roman" w:hAnsi="Times New Roman" w:cs="Times New Roman"/>
        </w:rPr>
      </w:pPr>
    </w:p>
    <w:p w:rsidR="00D73C68" w:rsidRPr="00504951" w:rsidRDefault="00D73C68" w:rsidP="00D73C68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Г. Пятигорск</w:t>
      </w:r>
    </w:p>
    <w:p w:rsidR="00D73C68" w:rsidRDefault="00444BA5" w:rsidP="00D73C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D73C68" w:rsidRPr="00504951">
        <w:rPr>
          <w:rFonts w:ascii="Times New Roman" w:hAnsi="Times New Roman" w:cs="Times New Roman"/>
          <w:b/>
        </w:rPr>
        <w:t>г.</w:t>
      </w:r>
    </w:p>
    <w:p w:rsidR="00D73C68" w:rsidRDefault="00D73C68" w:rsidP="00D73C68">
      <w:pPr>
        <w:jc w:val="center"/>
        <w:rPr>
          <w:rFonts w:ascii="Times New Roman" w:hAnsi="Times New Roman" w:cs="Times New Roman"/>
          <w:b/>
        </w:rPr>
      </w:pPr>
    </w:p>
    <w:p w:rsidR="00D73C68" w:rsidRPr="00062E42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062E42"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УЧЕБНЫЙ ПЛАН и Календарный график </w:t>
      </w:r>
    </w:p>
    <w:p w:rsidR="00D73C68" w:rsidRPr="00062E42" w:rsidRDefault="00D73C68" w:rsidP="00D73C68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062E42">
        <w:rPr>
          <w:rFonts w:ascii="Times New Roman" w:hAnsi="Times New Roman" w:cs="Times New Roman"/>
          <w:sz w:val="22"/>
          <w:szCs w:val="22"/>
        </w:rPr>
        <w:t>дополнительной профессиональной программы повышения квалификации:</w:t>
      </w:r>
    </w:p>
    <w:p w:rsidR="00D73C68" w:rsidRPr="00062E42" w:rsidRDefault="00D73C68" w:rsidP="00D73C6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2E42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444BA5" w:rsidRPr="00062E42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Метрологическое обеспечение производства</w:t>
      </w:r>
      <w:r w:rsidRPr="00062E42">
        <w:rPr>
          <w:rFonts w:ascii="Times New Roman" w:hAnsi="Times New Roman" w:cs="Times New Roman"/>
          <w:b/>
          <w:sz w:val="22"/>
          <w:szCs w:val="22"/>
        </w:rPr>
        <w:t>»</w:t>
      </w:r>
    </w:p>
    <w:p w:rsidR="00D73C68" w:rsidRPr="00062E42" w:rsidRDefault="00D73C68" w:rsidP="00D73C6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444BA5" w:rsidRPr="00062E42" w:rsidRDefault="00D73C68" w:rsidP="00444BA5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062E42">
        <w:rPr>
          <w:rFonts w:ascii="Times New Roman" w:hAnsi="Times New Roman" w:cs="Times New Roman"/>
          <w:sz w:val="22"/>
          <w:szCs w:val="22"/>
        </w:rPr>
        <w:t>Цель</w:t>
      </w:r>
      <w:r w:rsidR="00444BA5" w:rsidRPr="00062E42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Pr="00062E42">
        <w:rPr>
          <w:rFonts w:ascii="Times New Roman" w:hAnsi="Times New Roman" w:cs="Times New Roman"/>
          <w:b w:val="0"/>
          <w:sz w:val="22"/>
          <w:szCs w:val="22"/>
        </w:rPr>
        <w:t xml:space="preserve">получение слушателями необходимых </w:t>
      </w:r>
      <w:r w:rsidR="00444BA5" w:rsidRPr="00062E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дополнительных знаний в области стандартизации и метрологии. Освоение программ позволяет слушателям приобрести необходимые компетенции для осуществления профессиональной деятельности в соответствии с требованиями ФГОС </w:t>
      </w:r>
      <w:proofErr w:type="gramStart"/>
      <w:r w:rsidR="00444BA5" w:rsidRPr="00062E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ВО</w:t>
      </w:r>
      <w:proofErr w:type="gramEnd"/>
      <w:r w:rsidR="00444BA5" w:rsidRPr="00062E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по направлению 27.03.01.</w:t>
      </w:r>
    </w:p>
    <w:p w:rsidR="00444BA5" w:rsidRPr="00062E42" w:rsidRDefault="00444BA5" w:rsidP="00444BA5">
      <w:pPr>
        <w:pStyle w:val="Bodytext20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062E42">
        <w:rPr>
          <w:rFonts w:ascii="Times New Roman" w:hAnsi="Times New Roman" w:cs="Times New Roman"/>
          <w:sz w:val="22"/>
          <w:szCs w:val="22"/>
        </w:rPr>
        <w:t xml:space="preserve">Категория слушателей: </w:t>
      </w:r>
      <w:r w:rsidRPr="00062E42">
        <w:rPr>
          <w:rFonts w:ascii="Times New Roman" w:hAnsi="Times New Roman" w:cs="Times New Roman"/>
          <w:b w:val="0"/>
          <w:sz w:val="22"/>
          <w:szCs w:val="22"/>
        </w:rPr>
        <w:t xml:space="preserve">специалисты и руководящие работники, имеющие высшее или </w:t>
      </w:r>
      <w:r w:rsidRPr="00062E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профильное или непрофильное среднее </w:t>
      </w:r>
      <w:r w:rsidRPr="00062E42">
        <w:rPr>
          <w:rFonts w:ascii="Times New Roman" w:hAnsi="Times New Roman" w:cs="Times New Roman"/>
          <w:b w:val="0"/>
          <w:sz w:val="22"/>
          <w:szCs w:val="22"/>
        </w:rPr>
        <w:t>образование.</w:t>
      </w:r>
      <w:r w:rsidRPr="00062E4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3C68" w:rsidRPr="00062E42" w:rsidRDefault="00D73C68" w:rsidP="00444BA5">
      <w:pPr>
        <w:pStyle w:val="Bodytext20"/>
        <w:shd w:val="clear" w:color="auto" w:fill="auto"/>
        <w:spacing w:line="322" w:lineRule="exact"/>
        <w:jc w:val="both"/>
        <w:rPr>
          <w:b w:val="0"/>
          <w:sz w:val="22"/>
          <w:szCs w:val="22"/>
        </w:rPr>
      </w:pPr>
      <w:r w:rsidRPr="00062E42">
        <w:rPr>
          <w:rFonts w:ascii="Times New Roman" w:hAnsi="Times New Roman" w:cs="Times New Roman"/>
          <w:sz w:val="22"/>
          <w:szCs w:val="22"/>
        </w:rPr>
        <w:t>Срок обучения –</w:t>
      </w:r>
      <w:r w:rsidR="00444BA5" w:rsidRPr="00062E42">
        <w:rPr>
          <w:rFonts w:ascii="Times New Roman" w:hAnsi="Times New Roman" w:cs="Times New Roman"/>
          <w:sz w:val="22"/>
          <w:szCs w:val="22"/>
        </w:rPr>
        <w:t>270</w:t>
      </w:r>
      <w:r w:rsidRPr="00062E42">
        <w:rPr>
          <w:rFonts w:ascii="Times New Roman" w:hAnsi="Times New Roman" w:cs="Times New Roman"/>
          <w:sz w:val="22"/>
          <w:szCs w:val="22"/>
        </w:rPr>
        <w:t xml:space="preserve"> часов</w:t>
      </w:r>
    </w:p>
    <w:p w:rsidR="00D73C68" w:rsidRPr="00062E42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62E42">
        <w:rPr>
          <w:rFonts w:ascii="Times New Roman" w:hAnsi="Times New Roman" w:cs="Times New Roman"/>
          <w:b/>
          <w:sz w:val="22"/>
          <w:szCs w:val="22"/>
        </w:rPr>
        <w:t>Форма обучения</w:t>
      </w:r>
      <w:r w:rsidRPr="00062E42">
        <w:rPr>
          <w:rFonts w:ascii="Times New Roman" w:hAnsi="Times New Roman" w:cs="Times New Roman"/>
          <w:sz w:val="22"/>
          <w:szCs w:val="22"/>
        </w:rPr>
        <w:t xml:space="preserve"> – очная, с отрывом от производства; дистанционная, без отрыва от производства.</w:t>
      </w:r>
    </w:p>
    <w:p w:rsidR="00D73C68" w:rsidRPr="00062E42" w:rsidRDefault="00D73C68" w:rsidP="00D73C68">
      <w:pPr>
        <w:pStyle w:val="HTM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73C68" w:rsidRPr="00062E42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62E42">
        <w:rPr>
          <w:rFonts w:ascii="Times New Roman" w:hAnsi="Times New Roman" w:cs="Times New Roman"/>
          <w:b/>
          <w:sz w:val="22"/>
          <w:szCs w:val="22"/>
        </w:rPr>
        <w:t>УЧЕБНО-ТЕМАТИЧЕСКИЙ ПЛАН</w:t>
      </w:r>
    </w:p>
    <w:p w:rsidR="00D73C68" w:rsidRPr="00062E42" w:rsidRDefault="00D73C68" w:rsidP="00D73C68">
      <w:pPr>
        <w:pStyle w:val="HTM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page" w:tblpX="855" w:tblpY="181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5333"/>
        <w:gridCol w:w="989"/>
        <w:gridCol w:w="1139"/>
        <w:gridCol w:w="1843"/>
      </w:tblGrid>
      <w:tr w:rsidR="00103852" w:rsidTr="00103852">
        <w:trPr>
          <w:trHeight w:hRule="exact" w:val="48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№</w:t>
            </w:r>
          </w:p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  <w:proofErr w:type="gramEnd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/</w:t>
            </w:r>
            <w:proofErr w:type="spellStart"/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Наименование разделов, курсов, дисциплин,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часов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Всего</w:t>
            </w:r>
          </w:p>
        </w:tc>
      </w:tr>
      <w:tr w:rsidR="00103852" w:rsidTr="00103852">
        <w:trPr>
          <w:trHeight w:hRule="exact" w:val="470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95FF4">
              <w:rPr>
                <w:rStyle w:val="Bodytext211ptBold"/>
                <w:rFonts w:eastAsiaTheme="minorEastAsia"/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Самостоятельная подготовка</w:t>
            </w:r>
          </w:p>
        </w:tc>
      </w:tr>
      <w:tr w:rsidR="00103852" w:rsidTr="00103852">
        <w:trPr>
          <w:trHeight w:hRule="exact" w:val="7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5F591A" w:rsidRDefault="00103852" w:rsidP="0010385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Цели и задачи метрологии, стандартизации и сертифи</w:t>
            </w: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кации</w:t>
            </w:r>
            <w:r w:rsidR="004108BF">
              <w:rPr>
                <w:rFonts w:ascii="Times New Roman" w:hAnsi="Times New Roman" w:cs="Times New Roman"/>
                <w:b w:val="0"/>
                <w:sz w:val="22"/>
                <w:szCs w:val="22"/>
              </w:rPr>
              <w:t>. Основы метрологии.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103852" w:rsidTr="00103852">
        <w:trPr>
          <w:trHeight w:hRule="exact" w:val="4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5F591A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5F591A" w:rsidRDefault="00103852" w:rsidP="0010385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Техническое регулирование. Основы стандартизации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</w:tr>
      <w:tr w:rsidR="00103852" w:rsidTr="00103852">
        <w:trPr>
          <w:trHeight w:hRule="exact" w:val="3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5F591A" w:rsidRDefault="00103852" w:rsidP="0010385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Метрологическое обеспечение производства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103852" w:rsidTr="00103852"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5F591A" w:rsidRDefault="00103852" w:rsidP="0010385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Экспертиза стандартов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</w:tr>
      <w:tr w:rsidR="00103852" w:rsidTr="00103852">
        <w:trPr>
          <w:trHeight w:hRule="exact" w:val="3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5F591A" w:rsidRDefault="00103852" w:rsidP="00103852">
            <w:pPr>
              <w:pStyle w:val="Bodytext2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Нормативный контроль тех</w:t>
            </w: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нической документации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103852" w:rsidTr="00103852">
        <w:trPr>
          <w:trHeight w:hRule="exact" w:val="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5F591A" w:rsidRDefault="00103852" w:rsidP="0010385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Испытание средств измере</w:t>
            </w: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103852" w:rsidTr="00103852">
        <w:trPr>
          <w:trHeight w:hRule="exact" w:val="4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5F591A" w:rsidRDefault="00103852" w:rsidP="00103852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Проверка и калибровка средств измерений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</w:tr>
      <w:tr w:rsidR="00103852" w:rsidTr="00103852">
        <w:trPr>
          <w:trHeight w:hRule="exact" w:val="5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5F591A" w:rsidRDefault="00103852" w:rsidP="00103852">
            <w:pPr>
              <w:pStyle w:val="Bodytext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91A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Стандартизация в 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103852" w:rsidTr="00103852">
        <w:trPr>
          <w:trHeight w:hRule="exact" w:val="3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Серификация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</w:tr>
      <w:tr w:rsidR="00103852" w:rsidTr="00103852">
        <w:trPr>
          <w:trHeight w:hRule="exact"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ind w:left="20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69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Управление качеством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195FF4" w:rsidRDefault="00103852" w:rsidP="00103852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103852" w:rsidTr="00103852"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ind w:left="280"/>
              <w:jc w:val="left"/>
              <w:rPr>
                <w:rStyle w:val="Bodytext211ptBold"/>
                <w:rFonts w:eastAsiaTheme="minorEastAsia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FF4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Итоговое тестирование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Style w:val="Bodytext211ptBold"/>
                <w:rFonts w:eastAsiaTheme="minorEastAsia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Style w:val="Bodytext211ptBold"/>
                <w:rFonts w:eastAsiaTheme="minorEastAsia"/>
                <w:sz w:val="20"/>
                <w:szCs w:val="20"/>
              </w:rPr>
            </w:pPr>
            <w:r>
              <w:rPr>
                <w:rStyle w:val="Bodytext211ptBold"/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52" w:rsidRPr="00195FF4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103852" w:rsidTr="00103852"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852" w:rsidRPr="00857BFE" w:rsidRDefault="00103852" w:rsidP="00103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857BFE" w:rsidRDefault="00103852" w:rsidP="00103852">
            <w:pPr>
              <w:pStyle w:val="Body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BFE">
              <w:rPr>
                <w:rStyle w:val="Bodytext211ptBold"/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857BFE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852" w:rsidRPr="00857BFE" w:rsidRDefault="00103852" w:rsidP="00103852">
            <w:pPr>
              <w:pStyle w:val="Bodytext20"/>
              <w:shd w:val="clear" w:color="auto" w:fill="auto"/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3852" w:rsidRPr="00857BFE" w:rsidRDefault="00103852" w:rsidP="00103852">
            <w:pPr>
              <w:pStyle w:val="Bodytext20"/>
              <w:shd w:val="clear" w:color="auto" w:fill="auto"/>
              <w:spacing w:line="244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C68" w:rsidRPr="00967989" w:rsidRDefault="00D73C68" w:rsidP="00D73C68">
      <w:pPr>
        <w:spacing w:after="0"/>
        <w:rPr>
          <w:rFonts w:ascii="Times New Roman" w:hAnsi="Times New Roman" w:cs="Times New Roman"/>
          <w:szCs w:val="24"/>
        </w:rPr>
      </w:pPr>
    </w:p>
    <w:p w:rsidR="00D73C68" w:rsidRDefault="00D73C68" w:rsidP="00D73C68">
      <w:pPr>
        <w:rPr>
          <w:sz w:val="2"/>
          <w:szCs w:val="2"/>
        </w:rPr>
      </w:pPr>
    </w:p>
    <w:p w:rsidR="00D73C68" w:rsidRDefault="00D73C68" w:rsidP="00D73C68">
      <w:pPr>
        <w:pStyle w:val="a6"/>
        <w:tabs>
          <w:tab w:val="left" w:pos="423"/>
        </w:tabs>
        <w:spacing w:before="89" w:line="247" w:lineRule="auto"/>
        <w:ind w:left="118" w:right="510" w:hanging="1"/>
        <w:rPr>
          <w:rFonts w:ascii="Courier New" w:hAnsi="Courier New"/>
          <w:position w:val="5"/>
          <w:sz w:val="13"/>
        </w:rPr>
      </w:pPr>
    </w:p>
    <w:p w:rsidR="00D73C68" w:rsidRDefault="00D73C68" w:rsidP="00103852">
      <w:pPr>
        <w:pStyle w:val="a6"/>
        <w:tabs>
          <w:tab w:val="left" w:pos="423"/>
        </w:tabs>
        <w:spacing w:before="89" w:line="247" w:lineRule="auto"/>
        <w:ind w:right="510"/>
      </w:pPr>
      <w:r>
        <w:rPr>
          <w:rFonts w:ascii="Courier New" w:hAnsi="Courier New"/>
          <w:position w:val="5"/>
          <w:sz w:val="13"/>
        </w:rPr>
        <w:t>1</w:t>
      </w:r>
      <w:proofErr w:type="gramStart"/>
      <w:r>
        <w:rPr>
          <w:position w:val="5"/>
          <w:sz w:val="13"/>
        </w:rPr>
        <w:tab/>
      </w:r>
      <w:r>
        <w:t>Д</w:t>
      </w:r>
      <w:proofErr w:type="gramEnd"/>
      <w:r>
        <w:t>ля</w:t>
      </w:r>
      <w:r>
        <w:rPr>
          <w:spacing w:val="31"/>
        </w:rPr>
        <w:t xml:space="preserve"> </w:t>
      </w:r>
      <w:r>
        <w:t>всех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аудиторных</w:t>
      </w:r>
      <w:r>
        <w:rPr>
          <w:spacing w:val="33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(лекции,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занятия)</w:t>
      </w:r>
      <w:r>
        <w:rPr>
          <w:spacing w:val="36"/>
        </w:rPr>
        <w:t xml:space="preserve"> </w:t>
      </w:r>
      <w:r>
        <w:t>устанавливается</w:t>
      </w:r>
      <w:r>
        <w:rPr>
          <w:spacing w:val="32"/>
        </w:rPr>
        <w:t xml:space="preserve"> </w:t>
      </w:r>
      <w:r>
        <w:t>академический</w:t>
      </w:r>
      <w:r>
        <w:rPr>
          <w:spacing w:val="31"/>
        </w:rPr>
        <w:t xml:space="preserve"> </w:t>
      </w:r>
      <w:r>
        <w:t>час</w:t>
      </w:r>
      <w:r>
        <w:rPr>
          <w:spacing w:val="-4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минут.</w:t>
      </w:r>
    </w:p>
    <w:p w:rsidR="00D73C68" w:rsidRDefault="00D73C68" w:rsidP="00D73C68">
      <w:pPr>
        <w:pStyle w:val="a6"/>
        <w:spacing w:before="3"/>
        <w:rPr>
          <w:sz w:val="19"/>
        </w:rPr>
      </w:pPr>
    </w:p>
    <w:p w:rsidR="00D73C68" w:rsidRDefault="00D73C68" w:rsidP="00D73C68">
      <w:pPr>
        <w:pStyle w:val="a6"/>
        <w:ind w:left="118"/>
      </w:pP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слушателей</w:t>
      </w:r>
    </w:p>
    <w:p w:rsidR="00D73C68" w:rsidRDefault="00D73C68" w:rsidP="00D73C68">
      <w:pPr>
        <w:pStyle w:val="a6"/>
        <w:spacing w:before="98" w:line="242" w:lineRule="auto"/>
        <w:ind w:left="118" w:hanging="1"/>
      </w:pPr>
      <w:r>
        <w:rPr>
          <w:vertAlign w:val="superscript"/>
        </w:rPr>
        <w:t>3</w:t>
      </w:r>
      <w:proofErr w:type="gramStart"/>
      <w:r>
        <w:rPr>
          <w:spacing w:val="42"/>
        </w:rPr>
        <w:t xml:space="preserve"> </w:t>
      </w:r>
      <w:r>
        <w:t>П</w:t>
      </w:r>
      <w:proofErr w:type="gramEnd"/>
      <w:r>
        <w:t>ри</w:t>
      </w:r>
      <w:r>
        <w:rPr>
          <w:spacing w:val="27"/>
        </w:rPr>
        <w:t xml:space="preserve"> </w:t>
      </w:r>
      <w:r>
        <w:t>применении</w:t>
      </w:r>
      <w:r>
        <w:rPr>
          <w:spacing w:val="27"/>
        </w:rPr>
        <w:t xml:space="preserve"> </w:t>
      </w:r>
      <w:r>
        <w:t>дистанционных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7"/>
        </w:rPr>
        <w:t xml:space="preserve"> </w:t>
      </w:r>
      <w:r>
        <w:t>технологий</w:t>
      </w:r>
      <w:r>
        <w:rPr>
          <w:spacing w:val="27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принимается</w:t>
      </w:r>
      <w:r>
        <w:rPr>
          <w:spacing w:val="27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t>объема</w:t>
      </w:r>
      <w:r>
        <w:rPr>
          <w:spacing w:val="26"/>
        </w:rPr>
        <w:t xml:space="preserve"> </w:t>
      </w:r>
      <w:r>
        <w:t>материала,</w:t>
      </w:r>
      <w:r>
        <w:rPr>
          <w:spacing w:val="-47"/>
        </w:rPr>
        <w:t xml:space="preserve"> </w:t>
      </w:r>
      <w:r>
        <w:t>намечаемого к</w:t>
      </w:r>
      <w:r>
        <w:rPr>
          <w:spacing w:val="-1"/>
        </w:rPr>
        <w:t xml:space="preserve"> </w:t>
      </w:r>
      <w:r>
        <w:t>изучению в</w:t>
      </w:r>
      <w:r>
        <w:rPr>
          <w:spacing w:val="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часа.</w:t>
      </w:r>
    </w:p>
    <w:p w:rsidR="00D73C68" w:rsidRDefault="00D73C68" w:rsidP="00D73C68">
      <w:pPr>
        <w:pStyle w:val="a6"/>
        <w:spacing w:before="11"/>
        <w:rPr>
          <w:sz w:val="19"/>
        </w:rPr>
      </w:pPr>
    </w:p>
    <w:p w:rsidR="00D73C68" w:rsidRDefault="00D73C68" w:rsidP="00D73C68">
      <w:pPr>
        <w:pStyle w:val="a6"/>
        <w:ind w:left="118" w:right="505"/>
        <w:jc w:val="both"/>
      </w:pPr>
      <w:r>
        <w:rPr>
          <w:vertAlign w:val="superscript"/>
        </w:rPr>
        <w:t>4</w:t>
      </w:r>
      <w:proofErr w:type="gramStart"/>
      <w:r>
        <w:rPr>
          <w:spacing w:val="-5"/>
        </w:rPr>
        <w:t xml:space="preserve"> </w:t>
      </w:r>
      <w:r>
        <w:t>З</w:t>
      </w:r>
      <w:proofErr w:type="gramEnd"/>
      <w:r>
        <w:t>десь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далее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применении</w:t>
      </w:r>
      <w:r>
        <w:rPr>
          <w:spacing w:val="-7"/>
        </w:rPr>
        <w:t xml:space="preserve"> </w:t>
      </w:r>
      <w:r>
        <w:t>дистанционных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аудиторные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(лекции,</w:t>
      </w:r>
      <w:r>
        <w:rPr>
          <w:spacing w:val="1"/>
        </w:rPr>
        <w:t xml:space="preserve"> </w:t>
      </w:r>
      <w:r>
        <w:t>практические занятия) заменяются на самостоятельное изучение слушателем учебных материалов и просмотр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демонстрационных видеоматериалов,</w:t>
      </w:r>
      <w:r>
        <w:rPr>
          <w:spacing w:val="-1"/>
        </w:rPr>
        <w:t xml:space="preserve"> </w:t>
      </w:r>
      <w:r>
        <w:t>размещенных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дистанционного обучения.</w:t>
      </w:r>
    </w:p>
    <w:p w:rsidR="00103852" w:rsidRDefault="00103852" w:rsidP="00621CA8">
      <w:pPr>
        <w:pStyle w:val="right1"/>
        <w:ind w:firstLine="708"/>
        <w:outlineLvl w:val="0"/>
      </w:pPr>
    </w:p>
    <w:p w:rsidR="00621CA8" w:rsidRDefault="00467E2A" w:rsidP="00621CA8">
      <w:pPr>
        <w:pStyle w:val="right1"/>
        <w:ind w:firstLine="708"/>
        <w:outlineLvl w:val="0"/>
      </w:pPr>
      <w:r>
        <w:lastRenderedPageBreak/>
        <w:t>Рабочие программы дисциплин.</w:t>
      </w:r>
    </w:p>
    <w:p w:rsidR="00467E2A" w:rsidRPr="00467E2A" w:rsidRDefault="00467E2A" w:rsidP="00467E2A">
      <w:pPr>
        <w:pStyle w:val="right1"/>
        <w:numPr>
          <w:ilvl w:val="0"/>
          <w:numId w:val="3"/>
        </w:numPr>
        <w:spacing w:before="0" w:beforeAutospacing="0" w:after="0" w:afterAutospacing="0"/>
        <w:outlineLvl w:val="0"/>
      </w:pPr>
      <w:r w:rsidRPr="005F591A">
        <w:rPr>
          <w:b/>
          <w:sz w:val="22"/>
          <w:szCs w:val="22"/>
        </w:rPr>
        <w:t>Цели и задачи метрологии, стандартизации и сертифи</w:t>
      </w:r>
      <w:r w:rsidRPr="005F591A">
        <w:rPr>
          <w:b/>
          <w:sz w:val="22"/>
          <w:szCs w:val="22"/>
        </w:rPr>
        <w:softHyphen/>
        <w:t>кации</w:t>
      </w:r>
      <w:r>
        <w:rPr>
          <w:b/>
          <w:sz w:val="22"/>
          <w:szCs w:val="22"/>
        </w:rPr>
        <w:t>.</w:t>
      </w:r>
    </w:p>
    <w:p w:rsidR="00467E2A" w:rsidRDefault="00467E2A" w:rsidP="00467E2A">
      <w:pPr>
        <w:pStyle w:val="right1"/>
        <w:spacing w:before="0" w:beforeAutospacing="0" w:after="0" w:afterAutospacing="0"/>
        <w:outlineLvl w:val="0"/>
        <w:rPr>
          <w:color w:val="000000"/>
          <w:sz w:val="22"/>
          <w:szCs w:val="22"/>
          <w:lang w:bidi="ru-RU"/>
        </w:rPr>
      </w:pPr>
      <w:r w:rsidRPr="00467E2A">
        <w:rPr>
          <w:color w:val="000000"/>
          <w:sz w:val="22"/>
          <w:szCs w:val="22"/>
          <w:lang w:bidi="ru-RU"/>
        </w:rPr>
        <w:t>Сущность и содержание метрологии. Виды метрологии: законодательная, фундаментальная, практическая. Важнейшие метрологические понятия. Физическая величина, как объект из</w:t>
      </w:r>
      <w:r w:rsidRPr="00467E2A">
        <w:rPr>
          <w:color w:val="000000"/>
          <w:sz w:val="22"/>
          <w:szCs w:val="22"/>
          <w:lang w:bidi="ru-RU"/>
        </w:rPr>
        <w:softHyphen/>
        <w:t>мерений. Схема элементов, участвующих в измерении. Классификация измере</w:t>
      </w:r>
      <w:r w:rsidRPr="00467E2A">
        <w:rPr>
          <w:color w:val="000000"/>
          <w:sz w:val="22"/>
          <w:szCs w:val="22"/>
          <w:lang w:bidi="ru-RU"/>
        </w:rPr>
        <w:softHyphen/>
        <w:t xml:space="preserve">ний. Характеристики </w:t>
      </w:r>
      <w:r w:rsidR="003B6E09">
        <w:rPr>
          <w:color w:val="000000"/>
          <w:sz w:val="22"/>
          <w:szCs w:val="22"/>
          <w:lang w:bidi="ru-RU"/>
        </w:rPr>
        <w:t xml:space="preserve">точности </w:t>
      </w:r>
      <w:r w:rsidRPr="00467E2A">
        <w:rPr>
          <w:color w:val="000000"/>
          <w:sz w:val="22"/>
          <w:szCs w:val="22"/>
          <w:lang w:bidi="ru-RU"/>
        </w:rPr>
        <w:t>измерений</w:t>
      </w:r>
      <w:r>
        <w:rPr>
          <w:color w:val="000000"/>
          <w:sz w:val="22"/>
          <w:szCs w:val="22"/>
          <w:lang w:bidi="ru-RU"/>
        </w:rPr>
        <w:t xml:space="preserve">. </w:t>
      </w:r>
      <w:r w:rsidR="003B6E09">
        <w:rPr>
          <w:color w:val="000000"/>
          <w:sz w:val="22"/>
          <w:szCs w:val="22"/>
          <w:lang w:bidi="ru-RU"/>
        </w:rPr>
        <w:t>Основы технических измерений.</w:t>
      </w:r>
      <w:r w:rsidR="008826ED">
        <w:rPr>
          <w:color w:val="000000"/>
          <w:sz w:val="22"/>
          <w:szCs w:val="22"/>
          <w:lang w:bidi="ru-RU"/>
        </w:rPr>
        <w:t xml:space="preserve"> Анализ и улучшение системы менеджмента измерений. Аудит и мониторинг. Управление несоответствиями.</w:t>
      </w:r>
    </w:p>
    <w:p w:rsidR="00586142" w:rsidRDefault="00467E2A" w:rsidP="00467E2A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</w:t>
      </w:r>
      <w:r w:rsidR="00586142">
        <w:rPr>
          <w:rFonts w:ascii="Times New Roman" w:hAnsi="Times New Roman" w:cs="Times New Roman"/>
          <w:color w:val="000000"/>
          <w:sz w:val="22"/>
          <w:szCs w:val="22"/>
          <w:lang w:bidi="ru-RU"/>
        </w:rPr>
        <w:t>:</w:t>
      </w: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467E2A" w:rsidRPr="00467E2A" w:rsidRDefault="00467E2A" w:rsidP="00467E2A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знать: 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онятия: метрология, стандартизация и сертификация</w:t>
      </w:r>
      <w:r w:rsid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</w:t>
      </w:r>
    </w:p>
    <w:p w:rsidR="00467E2A" w:rsidRDefault="00586142" w:rsidP="00586142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в</w:t>
      </w:r>
      <w:r w:rsidR="00467E2A"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заимосвязь между ними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; </w:t>
      </w:r>
      <w:r>
        <w:rPr>
          <w:b w:val="0"/>
          <w:sz w:val="22"/>
          <w:szCs w:val="22"/>
        </w:rPr>
        <w:t>с</w:t>
      </w:r>
      <w:r w:rsidR="00467E2A"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ущность качества (объект, характеристики, требования)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</w:t>
      </w:r>
      <w:r>
        <w:rPr>
          <w:b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общую характеристику</w:t>
      </w:r>
      <w:r w:rsidR="00467E2A"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требований к продукции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 характеристику</w:t>
      </w:r>
      <w:r w:rsidR="00467E2A"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требований безопасности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 оценку</w:t>
      </w:r>
      <w:r w:rsidR="00467E2A"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качества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 с</w:t>
      </w:r>
      <w:r w:rsidR="00467E2A"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истемы качества</w:t>
      </w:r>
      <w:r w:rsidR="004108BF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.</w:t>
      </w:r>
    </w:p>
    <w:p w:rsidR="008826ED" w:rsidRPr="008826ED" w:rsidRDefault="008826ED" w:rsidP="00586142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у</w:t>
      </w:r>
      <w:r w:rsidRPr="008826E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меть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: </w:t>
      </w:r>
      <w:r w:rsidRPr="008826E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проводить анализ 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для улучшения системы менеджмента измерений.</w:t>
      </w:r>
    </w:p>
    <w:p w:rsidR="008826ED" w:rsidRPr="008826ED" w:rsidRDefault="008826ED" w:rsidP="00586142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8826E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владеть: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8826E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не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обходимой информацией для проведения аудита и мониторинга.</w:t>
      </w:r>
    </w:p>
    <w:p w:rsidR="00AC6B26" w:rsidRPr="00467E2A" w:rsidRDefault="00AC6B26" w:rsidP="00586142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b w:val="0"/>
          <w:sz w:val="22"/>
          <w:szCs w:val="22"/>
        </w:rPr>
      </w:pPr>
    </w:p>
    <w:p w:rsidR="00467E2A" w:rsidRPr="00467E2A" w:rsidRDefault="00467E2A" w:rsidP="00467E2A">
      <w:pPr>
        <w:pStyle w:val="right1"/>
        <w:numPr>
          <w:ilvl w:val="0"/>
          <w:numId w:val="3"/>
        </w:numPr>
        <w:spacing w:before="0" w:beforeAutospacing="0" w:after="0" w:afterAutospacing="0"/>
        <w:outlineLvl w:val="0"/>
      </w:pPr>
      <w:r w:rsidRPr="005F591A">
        <w:rPr>
          <w:b/>
          <w:sz w:val="22"/>
          <w:szCs w:val="22"/>
        </w:rPr>
        <w:t>Техническое регулирование. Основы стандартизации</w:t>
      </w:r>
      <w:r>
        <w:rPr>
          <w:b/>
          <w:sz w:val="22"/>
          <w:szCs w:val="22"/>
        </w:rPr>
        <w:t>.</w:t>
      </w:r>
    </w:p>
    <w:p w:rsidR="00467E2A" w:rsidRPr="00467E2A" w:rsidRDefault="00467E2A" w:rsidP="00467E2A">
      <w:pPr>
        <w:pStyle w:val="Bodytext60"/>
        <w:shd w:val="clear" w:color="auto" w:fill="auto"/>
        <w:spacing w:before="0" w:line="226" w:lineRule="exact"/>
        <w:rPr>
          <w:sz w:val="22"/>
          <w:szCs w:val="22"/>
        </w:rPr>
      </w:pPr>
      <w:r w:rsidRPr="00467E2A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Основные законодательные акты, регулирующие организацию работ по стандартизации в РФ. Методы стандар</w:t>
      </w:r>
      <w:r w:rsidRPr="00467E2A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softHyphen/>
        <w:t>тизации. Виды национальных стандартов. Разработка технических регламентов и национальных стандартов. Применение нормативных документов. Стандарты (нормы), действующие при сертификации и аккредитации. Стандарты на продукцию, системы качества, услуги и персонал. Стандарты на методы оценки соответствия продукции, подлежащей сертификации в области пожарной безопасности в Российской Федерации. Стандарты, пр</w:t>
      </w:r>
      <w:proofErr w:type="gramStart"/>
      <w:r w:rsidRPr="00467E2A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и-</w:t>
      </w:r>
      <w:proofErr w:type="gramEnd"/>
      <w:r w:rsidRPr="00467E2A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меняемые для сертификации и аккредитации в области пожарной безопасности. Стандарты на органы оценки соответствия (испытательные лаборатории) и органы по сертификации в области пожарной безопасно</w:t>
      </w:r>
      <w:r w:rsidRPr="00467E2A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softHyphen/>
        <w:t xml:space="preserve">сти. Своды правил, Правила, </w:t>
      </w:r>
      <w:proofErr w:type="spellStart"/>
      <w:r w:rsidRPr="00467E2A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СНиП</w:t>
      </w:r>
      <w:proofErr w:type="spellEnd"/>
      <w:r w:rsidRPr="00467E2A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, НПБ и другие нормативные документы в области пожарной безопасности. Ответственность за нарушение обязательных требований. Государственный контроль и надзор за соблюдением обязательных требований технических регламентов.</w:t>
      </w:r>
      <w:r w:rsidR="003B6E09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Понятие погрешности и неопределенности измерений. Средства измерений, их номинируемые метрологические характеристики.</w:t>
      </w:r>
    </w:p>
    <w:p w:rsidR="00467E2A" w:rsidRPr="00467E2A" w:rsidRDefault="00467E2A" w:rsidP="00467E2A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</w:p>
    <w:p w:rsidR="00467E2A" w:rsidRPr="00467E2A" w:rsidRDefault="00467E2A" w:rsidP="00467E2A">
      <w:pPr>
        <w:pStyle w:val="Bodytext20"/>
        <w:shd w:val="clear" w:color="auto" w:fill="auto"/>
        <w:spacing w:line="230" w:lineRule="exact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467E2A">
        <w:rPr>
          <w:rStyle w:val="Bodytext2Bold"/>
          <w:rFonts w:eastAsiaTheme="minorEastAsia"/>
          <w:b/>
          <w:sz w:val="22"/>
          <w:szCs w:val="22"/>
        </w:rPr>
        <w:t xml:space="preserve">знать: 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законы, постановления, распоряжения, приказы, методические и нормативные материалы по технологической подготовке производства; технические требования, предъяв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ляемые к сырью, материалам и готовой продукции; сферу распространения Федерального Закона РФ «О техническом регулировании» № 184-ФЗ; стандарты, технические условия и другие руководящие материалы по разработке и оформлению технической документации; назначения, условия технической эксплуатации проектируемых изделий;</w:t>
      </w:r>
      <w:proofErr w:type="gramEnd"/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изменения и отме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ны технических регламентов и национальных стандартов;</w:t>
      </w:r>
    </w:p>
    <w:p w:rsidR="00467E2A" w:rsidRPr="00467E2A" w:rsidRDefault="00467E2A" w:rsidP="00467E2A">
      <w:pPr>
        <w:pStyle w:val="Bodytext20"/>
        <w:shd w:val="clear" w:color="auto" w:fill="auto"/>
        <w:spacing w:line="230" w:lineRule="exact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67E2A">
        <w:rPr>
          <w:rStyle w:val="Bodytext2Bold"/>
          <w:rFonts w:eastAsiaTheme="minorEastAsia"/>
          <w:b/>
          <w:sz w:val="22"/>
          <w:szCs w:val="22"/>
        </w:rPr>
        <w:t>уметь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: применять основные принципы и методы на практике; применять инструмен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ты для решения задач в области повышения и управления качеством; работать со стандар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тами и другой нормативно-технической документацией;</w:t>
      </w:r>
    </w:p>
    <w:p w:rsidR="00467E2A" w:rsidRDefault="00467E2A" w:rsidP="00467E2A">
      <w:pPr>
        <w:pStyle w:val="Bodytext20"/>
        <w:shd w:val="clear" w:color="auto" w:fill="auto"/>
        <w:spacing w:after="434" w:line="230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467E2A">
        <w:rPr>
          <w:rStyle w:val="Bodytext2Bold"/>
          <w:rFonts w:eastAsiaTheme="minorEastAsia"/>
          <w:b/>
          <w:sz w:val="22"/>
          <w:szCs w:val="22"/>
        </w:rPr>
        <w:t xml:space="preserve">владеть: 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методами инструментального анализа, необходимыми для принятия решений в об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ласти стандартизации; навыками анализа и планирования качества, технического и инфор</w:t>
      </w:r>
      <w:r w:rsidRPr="00467E2A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мационного обеспечения и контроля функций управления качеством; методами определения погрешности результатов, выбором подтверждаемых показателей продукции; правилами разработки, принятия и утверждения стандартов предприятия, ориентироваться в схемах сертификации.</w:t>
      </w:r>
    </w:p>
    <w:p w:rsidR="00586142" w:rsidRDefault="00586142" w:rsidP="00915046">
      <w:pPr>
        <w:pStyle w:val="Bodytext20"/>
        <w:numPr>
          <w:ilvl w:val="0"/>
          <w:numId w:val="3"/>
        </w:numPr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Метрологическое обеспечение производства.</w:t>
      </w:r>
      <w:r w:rsidRPr="00586142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</w:p>
    <w:p w:rsidR="00586142" w:rsidRDefault="00586142" w:rsidP="00915046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Метрологическое обеспечение. Цели и задачи. Организация работ по метрологическому обес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печению, нормативно-правовые акты, виды обеспечения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.</w:t>
      </w:r>
    </w:p>
    <w:p w:rsidR="00586142" w:rsidRDefault="00586142" w:rsidP="00915046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bookmarkStart w:id="1" w:name="bookmark3"/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586142" w:rsidRPr="00586142" w:rsidRDefault="00586142" w:rsidP="00915046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  <w:proofErr w:type="gramStart"/>
      <w:r w:rsidRPr="00586142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знать:</w:t>
      </w:r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положения законодательных и нормативных документов по обеспечению един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ства измерений;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метрологические требования к измерениям, единицам величин, эталонам, стандартным об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разцам, средствам измерений;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требования к разработке, построению и содержанию документов, регламентирующих мет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рологическую деятельность в организации (на предприятии);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классификацию методов измерений;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классификацию средств измерений (СИ), а также их метрологические характеристики;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показатели точности измерений (характеристики погрешности и неопределенности измере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ний);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proofErr w:type="gramStart"/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классификацию, формы представления и способы выражения характеристик погрешностей измерений;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неопределенности результатов измерений и их виды;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общую методологию оценивания показателей точности измерений (характеристик погреш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 xml:space="preserve">ностей и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lastRenderedPageBreak/>
        <w:t>неопределенностей измерений);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методологии метрологического обеспечения, в частности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утверждения типа, поверки, калибровки, метрологической аттестации средств измерений;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методологию проведения метрологической экспертизы технической документации;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методологию разработки, аттестации и использования методик измерений;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содержание и порядок проведения анализа состояния измерений в организации (на пред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приятии);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основы программного обеспечения технических средств метрологического назначения, из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мерительных процессов, а также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эффективного использования результатов измерений;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требования и порядок проведения метрологического надзора (как Федерального государ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ственного, так и в рамках организации).</w:t>
      </w:r>
    </w:p>
    <w:p w:rsidR="00586142" w:rsidRPr="00586142" w:rsidRDefault="00586142" w:rsidP="00586142">
      <w:pPr>
        <w:pStyle w:val="Bodytext80"/>
        <w:shd w:val="clear" w:color="auto" w:fill="auto"/>
        <w:ind w:firstLine="0"/>
        <w:rPr>
          <w:sz w:val="22"/>
          <w:szCs w:val="22"/>
        </w:rPr>
      </w:pPr>
      <w:proofErr w:type="gramStart"/>
      <w:r w:rsidRPr="00586142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организовывать работу по метрологическому обеспечению и обеспечению единства измере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ориентироваться в системе Государства и права, в частности, в законодательных метроло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гических требованиях и нормах документов ГСИ;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реализовывать необходимые методологии и элементы метрологического обеспечения;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анализировать и формировать исходные данные, необходимые для организации метрологи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ческих работ;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оценивать показатели точности измерений;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использовать современные способы обеспечения требуемой точности измерений;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proofErr w:type="gramStart"/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оформлять результаты завершенной метрологической деятельности;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использовать методы сбора, хранения и обработки информации, в т.ч.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компьютерные;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проводить метрологическую экспертизу нормативной и технической и документации;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проводить анализ (участвовать в проведении) состояния измерений в организации;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осуществлять метрологический надзор в организации (на предприятии); - организовывать взаимодействие метрологического обеспечения с обеспечением и контролем качества про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цессов, продукции и т.д.</w:t>
      </w:r>
      <w:proofErr w:type="gramEnd"/>
    </w:p>
    <w:p w:rsidR="00586142" w:rsidRDefault="00586142" w:rsidP="00586142">
      <w:pPr>
        <w:pStyle w:val="Bodytext80"/>
        <w:shd w:val="clear" w:color="auto" w:fill="auto"/>
        <w:spacing w:line="235" w:lineRule="exact"/>
        <w:ind w:firstLine="0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proofErr w:type="gramStart"/>
      <w:r w:rsidRPr="00586142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владеть навыками: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реализации методологий метрологического обеспечения;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выбора методов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средств измерений, стандартных образцов для решения конкретных задач метрологического обеспечения;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работы с поверочными схемами, их техническими средствами;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работы со стандартными справочными данными, указателями нормативных документов (указатель стандартов, указатель нормативных документов по метрологии и т.д.);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обработки результатов измерений и оценивания показателей точности измерений;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оформления результатов измерений и принятия соответствующих решений;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составления отчетных документов с результатами различной метрологической деятельно</w:t>
      </w:r>
      <w:r w:rsidRPr="00586142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сти.</w:t>
      </w:r>
    </w:p>
    <w:p w:rsidR="00915046" w:rsidRDefault="00915046" w:rsidP="00586142">
      <w:pPr>
        <w:pStyle w:val="Bodytext80"/>
        <w:shd w:val="clear" w:color="auto" w:fill="auto"/>
        <w:spacing w:line="235" w:lineRule="exact"/>
        <w:ind w:firstLine="0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</w:p>
    <w:p w:rsidR="00915046" w:rsidRDefault="00915046" w:rsidP="00915046">
      <w:pPr>
        <w:pStyle w:val="Bodytext80"/>
        <w:numPr>
          <w:ilvl w:val="0"/>
          <w:numId w:val="3"/>
        </w:numPr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Экспертиза стандартов.</w:t>
      </w:r>
    </w:p>
    <w:p w:rsidR="008826ED" w:rsidRDefault="00915046" w:rsidP="00AC6B26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Роль и место метрологической экспертизы в метрологическом обеспечении производства. Нормативно-правовая база, порядок проведения технической документации и контроль. Применение требований на практике.</w:t>
      </w:r>
      <w:r w:rsidR="004108BF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Метрологическая экспертиза. </w:t>
      </w:r>
      <w:r w:rsidR="008826E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Аттестация испытательного оборудования. </w:t>
      </w:r>
    </w:p>
    <w:p w:rsidR="00915046" w:rsidRPr="00AC6B26" w:rsidRDefault="00915046" w:rsidP="00AC6B26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915046" w:rsidRPr="00915046" w:rsidRDefault="00915046" w:rsidP="00915046">
      <w:pPr>
        <w:pStyle w:val="Bodytext20"/>
        <w:shd w:val="clear" w:color="auto" w:fill="auto"/>
        <w:spacing w:line="240" w:lineRule="auto"/>
        <w:ind w:right="-1"/>
        <w:jc w:val="left"/>
        <w:rPr>
          <w:sz w:val="22"/>
          <w:szCs w:val="22"/>
        </w:rPr>
      </w:pP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знать: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роль и место метрологической экспертизы 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в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метрологическом обеспечении производства; нормативную базу для проведения метрологической экспертизы; правила и порядок проведения метрологической экспертизы; законы построения систем допусков, посадок и шероховатости.</w:t>
      </w:r>
    </w:p>
    <w:p w:rsidR="00915046" w:rsidRPr="00915046" w:rsidRDefault="00915046" w:rsidP="00915046">
      <w:pPr>
        <w:pStyle w:val="Bodytext20"/>
        <w:shd w:val="clear" w:color="auto" w:fill="auto"/>
        <w:spacing w:line="230" w:lineRule="exact"/>
        <w:jc w:val="left"/>
        <w:rPr>
          <w:b w:val="0"/>
          <w:sz w:val="22"/>
          <w:szCs w:val="22"/>
        </w:rPr>
      </w:pP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должен уметь: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пользоваться национальной и международной нормативной документацией; применять на практике положения нормативных документов, регламентирующих метроло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гическую экспертизу и контроль технической документации; проводить метрологическую экспертизу технической документации.</w:t>
      </w:r>
    </w:p>
    <w:p w:rsidR="00915046" w:rsidRDefault="00915046" w:rsidP="00915046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должен владеть: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навыками и методами выполнения метрологической экспертизы технологи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ческой документации.</w:t>
      </w:r>
    </w:p>
    <w:p w:rsidR="00915046" w:rsidRPr="00915046" w:rsidRDefault="00915046" w:rsidP="00915046">
      <w:pPr>
        <w:pStyle w:val="Bodytext20"/>
        <w:numPr>
          <w:ilvl w:val="0"/>
          <w:numId w:val="3"/>
        </w:numPr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Нормативный контроль технической документации.</w:t>
      </w:r>
    </w:p>
    <w:p w:rsidR="00915046" w:rsidRDefault="00915046" w:rsidP="00AC6B26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Сущность контроля технической документации. Актуальность. Правила, нормы и требования контроля. 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Применение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норм и правил на практике. Метрологическая экспе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ртиза технической документации.</w:t>
      </w:r>
      <w:r w:rsidR="003B6E09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Аттестация методик (методов) измерений. Аттестация юридических лиц и индивидуальных предпринимателей на выполнение и оказание услуг в области обеспечения единства измерений. </w:t>
      </w:r>
    </w:p>
    <w:p w:rsidR="00915046" w:rsidRDefault="00915046" w:rsidP="00AC6B26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915046" w:rsidRDefault="00915046" w:rsidP="00AC6B26">
      <w:pPr>
        <w:pStyle w:val="Bodytext20"/>
        <w:numPr>
          <w:ilvl w:val="0"/>
          <w:numId w:val="5"/>
        </w:numPr>
        <w:shd w:val="clear" w:color="auto" w:fill="auto"/>
        <w:tabs>
          <w:tab w:val="left" w:pos="207"/>
        </w:tabs>
        <w:spacing w:line="235" w:lineRule="exact"/>
        <w:ind w:right="1700"/>
        <w:jc w:val="left"/>
      </w:pP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знать: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метрологические правила, нормы, требования и нормативно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-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правовые основы </w:t>
      </w:r>
      <w:proofErr w:type="spellStart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нормоконтроля</w:t>
      </w:r>
      <w:proofErr w:type="spellEnd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и метрологической экспертизы технической документации;</w:t>
      </w:r>
    </w:p>
    <w:p w:rsidR="00915046" w:rsidRPr="00915046" w:rsidRDefault="00915046" w:rsidP="00AC6B26">
      <w:pPr>
        <w:pStyle w:val="Bodytext20"/>
        <w:numPr>
          <w:ilvl w:val="0"/>
          <w:numId w:val="5"/>
        </w:numPr>
        <w:shd w:val="clear" w:color="auto" w:fill="auto"/>
        <w:tabs>
          <w:tab w:val="left" w:pos="207"/>
        </w:tabs>
        <w:spacing w:line="235" w:lineRule="exact"/>
        <w:ind w:right="1700"/>
        <w:jc w:val="left"/>
        <w:rPr>
          <w:sz w:val="22"/>
          <w:szCs w:val="22"/>
        </w:rPr>
      </w:pP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уметь: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применять на практике положения нормативных документов, регламентирующих метрологическую экспертизу и контроль технической документации, а также проводить </w:t>
      </w:r>
      <w:proofErr w:type="spellStart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нормоконтроль</w:t>
      </w:r>
      <w:proofErr w:type="spellEnd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и метрологическую экспертизу технической документации.</w:t>
      </w:r>
    </w:p>
    <w:p w:rsidR="00915046" w:rsidRPr="00915046" w:rsidRDefault="00915046" w:rsidP="00915046">
      <w:pPr>
        <w:pStyle w:val="Bodytext20"/>
        <w:numPr>
          <w:ilvl w:val="0"/>
          <w:numId w:val="3"/>
        </w:numPr>
        <w:shd w:val="clear" w:color="auto" w:fill="auto"/>
        <w:spacing w:line="235" w:lineRule="exact"/>
        <w:jc w:val="left"/>
      </w:pPr>
      <w:r w:rsidRPr="00915046">
        <w:rPr>
          <w:rFonts w:ascii="Times New Roman" w:hAnsi="Times New Roman" w:cs="Times New Roman"/>
          <w:sz w:val="22"/>
          <w:szCs w:val="22"/>
        </w:rPr>
        <w:t>Испытание средств измере</w:t>
      </w:r>
      <w:r w:rsidRPr="00915046">
        <w:rPr>
          <w:rFonts w:ascii="Times New Roman" w:hAnsi="Times New Roman" w:cs="Times New Roman"/>
          <w:sz w:val="22"/>
          <w:szCs w:val="22"/>
        </w:rPr>
        <w:softHyphen/>
        <w:t>ний</w:t>
      </w:r>
      <w:r>
        <w:rPr>
          <w:sz w:val="22"/>
          <w:szCs w:val="22"/>
        </w:rPr>
        <w:t xml:space="preserve"> </w:t>
      </w:r>
    </w:p>
    <w:p w:rsidR="00915046" w:rsidRDefault="00915046" w:rsidP="00915046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proofErr w:type="gramStart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понятия и термины в области метрологии, методов и средств измерений, испыта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ний и контроля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 з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аконодательство РФ по данным вопросам; принципы действия техниче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 xml:space="preserve">ских средств измерений, основы теории погрешности измерений, правила выбора методов и средств измерений,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lastRenderedPageBreak/>
        <w:t>правила обработки результатов измерений и оценивания погрешностей, основные стандарты и НД в измерениях, материалы законодательной и прикладной метроло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гии;</w:t>
      </w:r>
      <w:proofErr w:type="gramEnd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порядок разработки и утверждения стандартов на СИ; правила обеспечения единства и достоверности измерений</w:t>
      </w:r>
      <w:r w:rsidR="003B6E09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 испытание продукции.</w:t>
      </w:r>
    </w:p>
    <w:p w:rsidR="00915046" w:rsidRDefault="00915046" w:rsidP="00915046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915046" w:rsidRDefault="00915046" w:rsidP="00915046">
      <w:pPr>
        <w:pStyle w:val="Bodytext80"/>
        <w:shd w:val="clear" w:color="auto" w:fill="auto"/>
        <w:spacing w:line="222" w:lineRule="exact"/>
        <w:ind w:firstLine="0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proofErr w:type="gramStart"/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- знать:</w:t>
      </w: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ногообразие измерительны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х задач по областям измерений; к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лассификация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измерений по видам измерений; м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етоды из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мерения, испытания и контроля; п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одготовка к измерениям и анализ по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становки измерительной задачи; п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огрешности измерений, виды погрешностей, аб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солютная погрешность, относительная погрешность, систематическая погрешность, грубая погрешность (промах); случайная погрешность, основная погрешность, НСП, СКО, учёт си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стематических погрешностей и способы их уменьшения при различных мето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дах измерений;</w:t>
      </w:r>
      <w:proofErr w:type="gramEnd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и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змерения с однократными наблюдениями, измерения с многократными измерениями, кос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венные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методы обработки результатов; с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редства измерен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ий (СИ), испытаний и контроля; к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омпаратор, первичный и вторичный преобразователь; метрологические характеристики (МХ);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нормирование МХ. Комплекс МХ; п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рименение вычислительной техники в средствах из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мерений, испытаний и контроля; д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еление средств измерений, испытаний и контроля по 12 областям измерений (линейные, механические, те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пловые, электрические и т.д.); и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спытатель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ное оборудов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ание: </w:t>
      </w:r>
      <w:proofErr w:type="spellStart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вибр</w:t>
      </w:r>
      <w:proofErr w:type="gramStart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</w:t>
      </w:r>
      <w:proofErr w:type="spellEnd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-</w:t>
      </w:r>
      <w:proofErr w:type="gramEnd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и ударные стенды; и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спытательное оборудование: </w:t>
      </w:r>
      <w:proofErr w:type="spellStart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те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рмокамеры</w:t>
      </w:r>
      <w:proofErr w:type="spellEnd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и барокамеры и т.д.; д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альнейшая электронизация и миниатюризация СИ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с внедрением </w:t>
      </w:r>
      <w:proofErr w:type="spellStart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нано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технологий</w:t>
      </w:r>
      <w:proofErr w:type="spellEnd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; </w:t>
      </w:r>
      <w:proofErr w:type="gramStart"/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сновные понятия и термины в области метрологии, методов и средств измере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 xml:space="preserve">ний, испытаний и </w:t>
      </w:r>
      <w:r w:rsidR="00140F50"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контроля</w:t>
      </w:r>
      <w:r w:rsid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 з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аконодательство РФ по данным вопросам; принципы дей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ствия технических средств измерений, основы теории погрешности измерений, правила вы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бора методов и средств измерений, правила обработки результатов измерений и оценивания погрешностей, основные стандарты и НД в измерениях, материалы законодательной и при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кладной метрологии;</w:t>
      </w:r>
      <w:proofErr w:type="gramEnd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порядок разработки и утверждения стандартов на СИ; правила обеспе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чения единства и достоверности измерений;</w:t>
      </w:r>
      <w:bookmarkStart w:id="2" w:name="bookmark4"/>
    </w:p>
    <w:p w:rsidR="00915046" w:rsidRPr="00915046" w:rsidRDefault="00915046" w:rsidP="00915046">
      <w:pPr>
        <w:pStyle w:val="Bodytext80"/>
        <w:shd w:val="clear" w:color="auto" w:fill="auto"/>
        <w:spacing w:line="222" w:lineRule="exact"/>
        <w:ind w:firstLine="0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- у</w:t>
      </w: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меть:</w:t>
      </w:r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разрабатывать стандарты и нормативные документы на СИ; осуществлять </w:t>
      </w:r>
      <w:proofErr w:type="gramStart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контроль за</w:t>
      </w:r>
      <w:proofErr w:type="gramEnd"/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пери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одичностью и правильностью проведения поверок средств измерений, за соблюдением стан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 xml:space="preserve">дартов и другой НД в сфере измерений, испытаний и </w:t>
      </w:r>
      <w:r w:rsidR="00140F50"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контроля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; иметь представление о пу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тях развития метрологии, стандартизации для СИ в РФ и за рубежом.</w:t>
      </w:r>
    </w:p>
    <w:p w:rsidR="00915046" w:rsidRPr="00915046" w:rsidRDefault="00915046" w:rsidP="006E655D">
      <w:pPr>
        <w:pStyle w:val="Heading20"/>
        <w:keepNext/>
        <w:keepLines/>
        <w:shd w:val="clear" w:color="auto" w:fill="auto"/>
        <w:spacing w:before="0" w:line="222" w:lineRule="exact"/>
        <w:jc w:val="left"/>
        <w:rPr>
          <w:b w:val="0"/>
          <w:sz w:val="22"/>
          <w:szCs w:val="22"/>
        </w:rPr>
      </w:pPr>
      <w:bookmarkStart w:id="3" w:name="bookmark5"/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-</w:t>
      </w: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владеть:</w:t>
      </w:r>
      <w:bookmarkEnd w:id="3"/>
      <w:r w:rsid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навыками самостоятельного пользования стандартами Государственной системы обеспече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ния единства измерений и другими обязательными к применению нормативно-техническими документами.</w:t>
      </w:r>
    </w:p>
    <w:p w:rsidR="00915046" w:rsidRPr="006E655D" w:rsidRDefault="00915046" w:rsidP="006E655D">
      <w:pPr>
        <w:pStyle w:val="Heading20"/>
        <w:keepNext/>
        <w:keepLines/>
        <w:shd w:val="clear" w:color="auto" w:fill="auto"/>
        <w:spacing w:before="0" w:line="235" w:lineRule="exact"/>
        <w:jc w:val="left"/>
        <w:rPr>
          <w:sz w:val="22"/>
          <w:szCs w:val="22"/>
        </w:rPr>
      </w:pPr>
      <w:bookmarkStart w:id="4" w:name="bookmark6"/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-</w:t>
      </w:r>
      <w:r w:rsid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приобрести следующие компетенции</w:t>
      </w:r>
      <w:r w:rsidRPr="00915046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:</w:t>
      </w:r>
      <w:bookmarkEnd w:id="4"/>
      <w:r w:rsid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метрологического обеспечения на предприятии, анализа нормативной документации в обла</w:t>
      </w:r>
      <w:r w:rsidRPr="00915046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сти профессиональной деятельности, подготовки производства, продукции и оказываемых услуг к сертификации, управления качеством продукции и услуг через средства измерений, испытаний и контроля.</w:t>
      </w:r>
    </w:p>
    <w:p w:rsidR="00915046" w:rsidRDefault="00915046" w:rsidP="00915046">
      <w:pPr>
        <w:pStyle w:val="Bodytext20"/>
        <w:shd w:val="clear" w:color="auto" w:fill="auto"/>
        <w:spacing w:line="235" w:lineRule="exact"/>
        <w:jc w:val="left"/>
      </w:pPr>
    </w:p>
    <w:p w:rsidR="00140F50" w:rsidRPr="00140F50" w:rsidRDefault="00140F50" w:rsidP="00140F50">
      <w:pPr>
        <w:pStyle w:val="Bodytext20"/>
        <w:numPr>
          <w:ilvl w:val="0"/>
          <w:numId w:val="3"/>
        </w:numPr>
        <w:shd w:val="clear" w:color="auto" w:fill="auto"/>
        <w:spacing w:line="235" w:lineRule="exact"/>
        <w:jc w:val="left"/>
      </w:pPr>
      <w:r w:rsidRPr="00140F50">
        <w:rPr>
          <w:rFonts w:ascii="Times New Roman" w:hAnsi="Times New Roman" w:cs="Times New Roman"/>
          <w:sz w:val="22"/>
          <w:szCs w:val="22"/>
        </w:rPr>
        <w:t>Проверка и калибровка средств измерений</w:t>
      </w:r>
    </w:p>
    <w:p w:rsidR="00AC6B26" w:rsidRDefault="00140F50" w:rsidP="00AC6B26">
      <w:pPr>
        <w:pStyle w:val="Bodytext20"/>
        <w:shd w:val="clear" w:color="auto" w:fill="auto"/>
        <w:spacing w:after="251"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Поверка средств измерения, калибровка средств измерения, нормативно-техническая доку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 xml:space="preserve">ментация и взаимодействие с </w:t>
      </w:r>
      <w:proofErr w:type="spellStart"/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надзорно-контрольными</w:t>
      </w:r>
      <w:proofErr w:type="spellEnd"/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органами, норм</w:t>
      </w:r>
      <w:r w:rsidR="008826E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ативно-техническая документация. Подтверждение пригодности измерительного оборудования, и выполнение процессов измерений. Неопределенность и единство измерений. </w:t>
      </w:r>
    </w:p>
    <w:p w:rsidR="00140F50" w:rsidRPr="00AC6B26" w:rsidRDefault="00140F50" w:rsidP="00AC6B26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140F50" w:rsidRPr="00140F50" w:rsidRDefault="00140F50" w:rsidP="00140F50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>- знать</w:t>
      </w:r>
      <w:r w:rsidRPr="00140F50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: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поверку средств измерений; </w:t>
      </w:r>
      <w:r w:rsidRPr="00140F50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к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алибровка средств измерений.</w:t>
      </w:r>
    </w:p>
    <w:p w:rsidR="00140F50" w:rsidRPr="00140F50" w:rsidRDefault="00140F50" w:rsidP="00140F50">
      <w:pPr>
        <w:pStyle w:val="Bodytext20"/>
        <w:shd w:val="clear" w:color="auto" w:fill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- у</w:t>
      </w:r>
      <w:r w:rsidRPr="00140F50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меть: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принимать участия в проведении поверки и/или калибровки (в составе аккредитованной комиссии)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составлять, дополнять и взаимодействовать с нормативно-технической документацией в области поверки/калибровки.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40F50" w:rsidRDefault="00140F50" w:rsidP="00140F50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- в</w:t>
      </w:r>
      <w:r w:rsidRPr="00140F50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ладеть: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понятийным аппаратом программы «Поверка и калибровка средств измерений» в целом;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практическими умениями в соответствии с требованиями дисциплины.</w:t>
      </w:r>
    </w:p>
    <w:p w:rsidR="00140F50" w:rsidRDefault="00140F50" w:rsidP="00140F50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</w:p>
    <w:p w:rsidR="00140F50" w:rsidRDefault="00140F50" w:rsidP="00140F50">
      <w:pPr>
        <w:pStyle w:val="Bodytext20"/>
        <w:numPr>
          <w:ilvl w:val="0"/>
          <w:numId w:val="3"/>
        </w:numPr>
        <w:shd w:val="clear" w:color="auto" w:fill="auto"/>
        <w:jc w:val="left"/>
        <w:rPr>
          <w:rFonts w:ascii="Times New Roman" w:hAnsi="Times New Roman" w:cs="Times New Roman"/>
          <w:sz w:val="22"/>
          <w:szCs w:val="22"/>
        </w:rPr>
      </w:pPr>
      <w:r w:rsidRPr="00140F50">
        <w:rPr>
          <w:rFonts w:ascii="Times New Roman" w:hAnsi="Times New Roman" w:cs="Times New Roman"/>
          <w:sz w:val="22"/>
          <w:szCs w:val="22"/>
        </w:rPr>
        <w:t>Стандартизация в РФ</w:t>
      </w:r>
      <w:r w:rsidR="006E655D">
        <w:rPr>
          <w:rFonts w:ascii="Times New Roman" w:hAnsi="Times New Roman" w:cs="Times New Roman"/>
          <w:sz w:val="22"/>
          <w:szCs w:val="22"/>
        </w:rPr>
        <w:t>.</w:t>
      </w:r>
    </w:p>
    <w:p w:rsidR="00140F50" w:rsidRDefault="00140F50" w:rsidP="00140F50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Стандартизация в РФ, функции стандартизации, применение, система государственного ап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парата в сфере стандартизации.</w:t>
      </w:r>
    </w:p>
    <w:p w:rsidR="00140F50" w:rsidRDefault="00140F50" w:rsidP="00140F50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140F50" w:rsidRPr="00140F50" w:rsidRDefault="00140F50" w:rsidP="00140F50">
      <w:pPr>
        <w:pStyle w:val="Bodytext20"/>
        <w:numPr>
          <w:ilvl w:val="0"/>
          <w:numId w:val="5"/>
        </w:numPr>
        <w:shd w:val="clear" w:color="auto" w:fill="auto"/>
        <w:tabs>
          <w:tab w:val="left" w:pos="258"/>
        </w:tabs>
        <w:spacing w:line="222" w:lineRule="exact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140F50">
        <w:rPr>
          <w:rFonts w:ascii="Times New Roman" w:hAnsi="Times New Roman" w:cs="Times New Roman"/>
          <w:sz w:val="22"/>
          <w:szCs w:val="22"/>
        </w:rPr>
        <w:t>нать:</w:t>
      </w:r>
      <w:r>
        <w:rPr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понятия соответствующего раздела программы»;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законы, принципы и методики, входящие в нормативно-методологическую базу.</w:t>
      </w:r>
    </w:p>
    <w:p w:rsidR="00140F50" w:rsidRPr="00140F50" w:rsidRDefault="00140F50" w:rsidP="00140F50">
      <w:pPr>
        <w:pStyle w:val="Bodytext20"/>
        <w:shd w:val="clear" w:color="auto" w:fill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- </w:t>
      </w:r>
      <w:r w:rsidRPr="00140F50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уметь: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оперировать аргументационным и методическим аппаратами в объеме, соответствующем требованиям дисциплины, и позволяющем соблюдать должный уровень качества в вопросах, связанных с сертификацией продукции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уметь взаимодействовать с органами стандартизации в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lastRenderedPageBreak/>
        <w:t>РФ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уметь взаимодействовать с контрольно-проверяющими органами.</w:t>
      </w:r>
      <w:proofErr w:type="gramEnd"/>
    </w:p>
    <w:p w:rsidR="00140F50" w:rsidRDefault="00140F50" w:rsidP="00140F50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- </w:t>
      </w:r>
      <w:r w:rsidRPr="00140F50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владеть: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понятийным аппаратом программы в целом;</w:t>
      </w:r>
      <w:r w:rsidRPr="00140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знаниями основ стандартизации;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40F50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практическими умениями в соответствии с требованиями дисциплины.</w:t>
      </w:r>
    </w:p>
    <w:p w:rsidR="006E655D" w:rsidRPr="006E655D" w:rsidRDefault="006E655D" w:rsidP="006E655D">
      <w:pPr>
        <w:pStyle w:val="Bodytext20"/>
        <w:shd w:val="clear" w:color="auto" w:fill="auto"/>
        <w:ind w:left="993" w:hanging="14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9. </w:t>
      </w:r>
      <w:r w:rsidRP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proofErr w:type="spellStart"/>
      <w:r w:rsidRPr="006E655D">
        <w:rPr>
          <w:rFonts w:ascii="Times New Roman" w:hAnsi="Times New Roman" w:cs="Times New Roman"/>
          <w:sz w:val="22"/>
          <w:szCs w:val="22"/>
        </w:rPr>
        <w:t>Серификация</w:t>
      </w:r>
      <w:proofErr w:type="spellEnd"/>
      <w:r w:rsidRPr="006E655D">
        <w:rPr>
          <w:rFonts w:ascii="Times New Roman" w:hAnsi="Times New Roman" w:cs="Times New Roman"/>
          <w:sz w:val="22"/>
          <w:szCs w:val="22"/>
        </w:rPr>
        <w:t xml:space="preserve"> в РФ.</w:t>
      </w:r>
    </w:p>
    <w:p w:rsidR="006E655D" w:rsidRDefault="006E655D" w:rsidP="006E655D">
      <w:pPr>
        <w:pStyle w:val="Bodytext20"/>
        <w:shd w:val="clear" w:color="auto" w:fill="auto"/>
        <w:spacing w:after="251" w:line="235" w:lineRule="exac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Сертификация в РФ, ее цели и задачи. Нормативно-правовая база РФ. Международная нор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мативно-правовая база. Порядок проведения сертификации. Сертификация импортной про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дукции.</w:t>
      </w:r>
    </w:p>
    <w:p w:rsidR="006E655D" w:rsidRDefault="006E655D" w:rsidP="006E655D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6E655D" w:rsidRPr="006E655D" w:rsidRDefault="006E655D" w:rsidP="006E655D">
      <w:pPr>
        <w:pStyle w:val="Bodytext20"/>
        <w:shd w:val="clear" w:color="auto" w:fill="auto"/>
        <w:jc w:val="left"/>
        <w:rPr>
          <w:b w:val="0"/>
          <w:sz w:val="22"/>
          <w:szCs w:val="22"/>
        </w:rPr>
      </w:pPr>
      <w:r w:rsidRP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знать:</w:t>
      </w:r>
      <w:r w:rsidRPr="006E655D"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понятия соответствующего раздела программы;</w:t>
      </w:r>
      <w:r w:rsidRPr="006E655D"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законы, принципы и методики, входящие в нормативно-методологическую базу</w:t>
      </w:r>
      <w:r w:rsidRPr="006E655D">
        <w:rPr>
          <w:b w:val="0"/>
          <w:sz w:val="22"/>
          <w:szCs w:val="22"/>
        </w:rPr>
        <w:t xml:space="preserve">;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Структуру органов сертификации в РФ, их цели и задачи;</w:t>
      </w:r>
    </w:p>
    <w:p w:rsidR="006E655D" w:rsidRPr="006E655D" w:rsidRDefault="006E655D" w:rsidP="006E655D">
      <w:pPr>
        <w:pStyle w:val="Bodytext20"/>
        <w:shd w:val="clear" w:color="auto" w:fill="auto"/>
        <w:jc w:val="left"/>
        <w:rPr>
          <w:b w:val="0"/>
          <w:sz w:val="22"/>
          <w:szCs w:val="22"/>
        </w:rPr>
      </w:pPr>
      <w:proofErr w:type="gramStart"/>
      <w:r w:rsidRP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уметь:</w:t>
      </w:r>
      <w:r w:rsidRPr="006E655D"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взаимодействовать с сотрудниками и/или надзорными органами по вопросам сертифика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ции продукции; обращаться с нормативно-правовой базой по сертификации, в том числе с международной.</w:t>
      </w:r>
      <w:proofErr w:type="gramEnd"/>
    </w:p>
    <w:p w:rsidR="00140F50" w:rsidRDefault="00140F50" w:rsidP="006E655D">
      <w:pPr>
        <w:pStyle w:val="Bodytext20"/>
        <w:shd w:val="clear" w:color="auto" w:fill="auto"/>
        <w:spacing w:line="235" w:lineRule="exact"/>
        <w:ind w:left="1070"/>
        <w:jc w:val="left"/>
        <w:rPr>
          <w:b w:val="0"/>
          <w:bCs w:val="0"/>
          <w:sz w:val="22"/>
          <w:szCs w:val="22"/>
        </w:rPr>
      </w:pPr>
    </w:p>
    <w:p w:rsidR="006E655D" w:rsidRDefault="006E655D" w:rsidP="008826ED">
      <w:pPr>
        <w:pStyle w:val="Bodytext20"/>
        <w:shd w:val="clear" w:color="auto" w:fill="auto"/>
        <w:spacing w:line="235" w:lineRule="exact"/>
        <w:ind w:left="851"/>
        <w:jc w:val="left"/>
        <w:rPr>
          <w:rFonts w:ascii="Times New Roman" w:hAnsi="Times New Roman" w:cs="Times New Roman"/>
          <w:sz w:val="22"/>
          <w:szCs w:val="22"/>
        </w:rPr>
      </w:pPr>
      <w:r w:rsidRPr="006E655D">
        <w:rPr>
          <w:rFonts w:ascii="Times New Roman" w:hAnsi="Times New Roman" w:cs="Times New Roman"/>
          <w:sz w:val="22"/>
          <w:szCs w:val="22"/>
        </w:rPr>
        <w:t>10. Управление качеством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E655D" w:rsidRDefault="006E655D" w:rsidP="006E655D">
      <w:pPr>
        <w:pStyle w:val="Bodytext20"/>
        <w:shd w:val="clear" w:color="auto" w:fill="auto"/>
        <w:spacing w:after="251"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Управление качеством. Цели и задачи. Системы управления качеством. Технический кон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троль на предприятии.</w:t>
      </w:r>
    </w:p>
    <w:p w:rsidR="006E655D" w:rsidRDefault="006E655D" w:rsidP="006E655D">
      <w:pPr>
        <w:pStyle w:val="Bodytext20"/>
        <w:shd w:val="clear" w:color="auto" w:fill="auto"/>
        <w:tabs>
          <w:tab w:val="left" w:pos="759"/>
        </w:tabs>
        <w:spacing w:line="245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В результате </w:t>
      </w:r>
      <w:proofErr w:type="gramStart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обучаемый</w:t>
      </w:r>
      <w:proofErr w:type="gramEnd"/>
      <w:r w:rsidRPr="00467E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должен: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6E655D" w:rsidRPr="006E655D" w:rsidRDefault="006E655D" w:rsidP="006E655D">
      <w:pPr>
        <w:pStyle w:val="Heading20"/>
        <w:keepNext/>
        <w:keepLines/>
        <w:shd w:val="clear" w:color="auto" w:fill="auto"/>
        <w:spacing w:before="0" w:line="240" w:lineRule="auto"/>
      </w:pPr>
      <w:bookmarkStart w:id="5" w:name="bookmark7"/>
      <w:proofErr w:type="gramStart"/>
      <w:r>
        <w:rPr>
          <w:rFonts w:ascii="Times New Roman" w:eastAsia="Times New Roman" w:hAnsi="Times New Roman" w:cs="Times New Roman"/>
          <w:color w:val="000000"/>
          <w:lang w:bidi="ru-RU"/>
        </w:rPr>
        <w:t>- знать:</w:t>
      </w:r>
      <w:bookmarkEnd w:id="5"/>
      <w:r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понятия управления качеством, различные виды систем обеспечения ка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чеством;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методы осуществления контроля и анализ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а качества в производственных и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сервисных системах;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методы организации работы по совершенствованию качества;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основные виды затрат на качество;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методологию и терминологию управления качеством и надежностью сложных техно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генных систем;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рекомендации российских и международных стандартов серии ИСО 9000 по обеспе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чению качества продукции;</w:t>
      </w:r>
      <w:proofErr w:type="gramEnd"/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современные методы прогнозирования и обеспечения заданного уровня качества продукции сложной техногенной продукции, используемые на различных этапах её жизненного цикла: от этапов её проектирования, разработки и создания, опытных образцов до серийного производства и эксплуатации;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процедуры сертификации продукции и систем управления качеством.</w:t>
      </w:r>
    </w:p>
    <w:p w:rsidR="006E655D" w:rsidRPr="006E655D" w:rsidRDefault="006E655D" w:rsidP="006E655D">
      <w:pPr>
        <w:pStyle w:val="Bodytext80"/>
        <w:shd w:val="clear" w:color="auto" w:fill="auto"/>
        <w:spacing w:line="235" w:lineRule="exact"/>
        <w:ind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-у</w:t>
      </w:r>
      <w:r w:rsidRP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меть: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использовать вероятностно-статистические методы оценки уровня качества слож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ных систем и изменения качества в процессе их эксплуатации на различных этапах жизненного цикла;</w:t>
      </w:r>
    </w:p>
    <w:p w:rsidR="006E655D" w:rsidRPr="006E655D" w:rsidRDefault="006E655D" w:rsidP="006E655D">
      <w:pPr>
        <w:pStyle w:val="Bodytext20"/>
        <w:shd w:val="clear" w:color="auto" w:fill="auto"/>
        <w:tabs>
          <w:tab w:val="left" w:pos="755"/>
        </w:tabs>
        <w:spacing w:line="230" w:lineRule="exact"/>
        <w:jc w:val="both"/>
        <w:rPr>
          <w:b w:val="0"/>
          <w:sz w:val="22"/>
          <w:szCs w:val="22"/>
        </w:rPr>
      </w:pP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правильно 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производить выбор вероятностно-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статистических законов распределения для корректных оценочных расчетов уровня качества и надежности работы различ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ных систем;</w:t>
      </w:r>
    </w:p>
    <w:p w:rsidR="006E655D" w:rsidRPr="006E655D" w:rsidRDefault="006E655D" w:rsidP="006E655D">
      <w:pPr>
        <w:pStyle w:val="Bodytext20"/>
        <w:shd w:val="clear" w:color="auto" w:fill="auto"/>
        <w:tabs>
          <w:tab w:val="left" w:pos="752"/>
        </w:tabs>
        <w:spacing w:line="235" w:lineRule="exact"/>
        <w:jc w:val="both"/>
        <w:rPr>
          <w:b w:val="0"/>
          <w:sz w:val="22"/>
          <w:szCs w:val="22"/>
        </w:rPr>
      </w:pP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использовать методы обеспечения заданного качества и надежности сложных систем на различных этапах - от проектирования до серийного производства продукции;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применять методы обеспечения заданного качества и надежности сложных систем на различных этапах: от проектирования до серийного производства продукции;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проводить структурный и функциональный анализ качества сложных систем с раз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личными схемами построения;</w:t>
      </w:r>
      <w:r>
        <w:rPr>
          <w:b w:val="0"/>
          <w:sz w:val="22"/>
          <w:szCs w:val="22"/>
        </w:rPr>
        <w:t xml:space="preserve"> </w:t>
      </w:r>
      <w:proofErr w:type="gramStart"/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применять существующие методы прогнозирования при оценке качества и эксплуа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тационного ресурса сложных систем;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проектировать системы управления качеством продукции, планировать организацию мероприятий и работ по обеспечению заданного уровня качества продукции на пред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приятии и по устранению возникающих дефектов;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решать практические задачи по управлению качеством в производственной и сер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висной компании;</w:t>
      </w:r>
      <w:r>
        <w:rPr>
          <w:b w:val="0"/>
          <w:sz w:val="22"/>
          <w:szCs w:val="22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применять статистические методы управления качеством для анализа проблем каче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ства и их решения.</w:t>
      </w:r>
      <w:proofErr w:type="gramEnd"/>
    </w:p>
    <w:p w:rsidR="006E655D" w:rsidRDefault="006E655D" w:rsidP="006E655D">
      <w:pPr>
        <w:pStyle w:val="Bodytext8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-в</w:t>
      </w:r>
      <w:r w:rsidRPr="006E655D"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>ладеть: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категориальным аппаратом управления качеством на уровне понимания и свободного воспроизведения;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методикой расчета наиболее важных экономических показателей, важнейшими мето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softHyphen/>
        <w:t>дами анализа;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навыками работы с экономической литературой, информационными источниками, учебной и справочной литературой по проблемам управления качеством;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</w:t>
      </w:r>
      <w:r w:rsidRPr="006E655D"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>приемами ведения дискуссии и публичных выступлений</w:t>
      </w:r>
      <w:r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  <w:t xml:space="preserve">. </w:t>
      </w:r>
    </w:p>
    <w:p w:rsidR="006E655D" w:rsidRDefault="006E655D" w:rsidP="006E655D">
      <w:pPr>
        <w:pStyle w:val="Bodytext80"/>
        <w:shd w:val="clear" w:color="auto" w:fill="auto"/>
        <w:ind w:firstLine="0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</w:p>
    <w:p w:rsidR="006E655D" w:rsidRPr="00BA766A" w:rsidRDefault="006E655D" w:rsidP="006E655D">
      <w:pPr>
        <w:pStyle w:val="Bodytext80"/>
        <w:shd w:val="clear" w:color="auto" w:fill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BA766A">
        <w:rPr>
          <w:rFonts w:ascii="Times New Roman" w:hAnsi="Times New Roman" w:cs="Times New Roman"/>
          <w:sz w:val="22"/>
          <w:szCs w:val="22"/>
        </w:rPr>
        <w:t xml:space="preserve">Условия реализации программы. </w:t>
      </w:r>
    </w:p>
    <w:p w:rsidR="006E655D" w:rsidRDefault="006E655D" w:rsidP="00BA766A">
      <w:pPr>
        <w:pStyle w:val="Bodytext30"/>
        <w:numPr>
          <w:ilvl w:val="0"/>
          <w:numId w:val="6"/>
        </w:numPr>
        <w:shd w:val="clear" w:color="auto" w:fill="auto"/>
        <w:tabs>
          <w:tab w:val="left" w:pos="1032"/>
        </w:tabs>
        <w:spacing w:after="280" w:line="278" w:lineRule="exact"/>
        <w:ind w:left="46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Материально-техническое обеспечение реализации программы характе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ризуется наличием оборудованного помещения, компьютерной и офисной техники.</w:t>
      </w:r>
      <w:r w:rsidR="00BA766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ООО «</w:t>
      </w:r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ПРОЦПБ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располагает помещением, обору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дованным для осуществления образовательного процесса</w:t>
      </w:r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ной организации имеются в наличии телев</w:t>
      </w:r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изор, видеомагнитофон, </w:t>
      </w:r>
      <w:proofErr w:type="spellStart"/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аудимагнитофон</w:t>
      </w:r>
      <w:proofErr w:type="spellEnd"/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доска, компьютеры,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принтеры, сканер, ксерокс, цифровая видеокамера. Указанная инфраструктура соответствует учебному процессу.</w:t>
      </w:r>
    </w:p>
    <w:p w:rsidR="006E655D" w:rsidRDefault="006E655D" w:rsidP="006E655D">
      <w:pPr>
        <w:pStyle w:val="Bodytext30"/>
        <w:numPr>
          <w:ilvl w:val="0"/>
          <w:numId w:val="6"/>
        </w:numPr>
        <w:shd w:val="clear" w:color="auto" w:fill="auto"/>
        <w:tabs>
          <w:tab w:val="left" w:pos="1032"/>
        </w:tabs>
        <w:spacing w:after="280" w:line="278" w:lineRule="exact"/>
        <w:ind w:left="46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Кадровое обеспечение характеризуется наличием педагогических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ников. ООО «</w:t>
      </w:r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ПРОЦПБ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укомплектовано кадрами, имею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щими необходимую квалификацию для достижения цели и решения задач, определенных учебной программой. В штате образовательного учреждения имеется достаточное количество специалистов, осуществляющих преподава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тельскую деятельность по заявленным в учебной программе дисциплинам. В рамках реализации указанной программы привлекаются преподаватели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гих учебных заведений и практикующие специалисты.</w:t>
      </w:r>
    </w:p>
    <w:p w:rsidR="006E655D" w:rsidRDefault="006E655D" w:rsidP="006E655D">
      <w:pPr>
        <w:pStyle w:val="Bodytext30"/>
        <w:numPr>
          <w:ilvl w:val="0"/>
          <w:numId w:val="6"/>
        </w:numPr>
        <w:shd w:val="clear" w:color="auto" w:fill="auto"/>
        <w:tabs>
          <w:tab w:val="left" w:pos="1027"/>
        </w:tabs>
        <w:spacing w:after="290" w:line="278" w:lineRule="exact"/>
        <w:ind w:left="46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Учебно-методическое обеспечение характеризуется наличием справочной право</w:t>
      </w:r>
      <w:r w:rsidR="00BA766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вой системы "Консультант Плюс",</w:t>
      </w:r>
      <w:r w:rsidR="00AC6B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методическими указаниями и разработками преподавате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лей.</w:t>
      </w:r>
    </w:p>
    <w:p w:rsidR="006E655D" w:rsidRPr="006E655D" w:rsidRDefault="006E655D" w:rsidP="006E655D">
      <w:pPr>
        <w:pStyle w:val="Bodytext80"/>
        <w:shd w:val="clear" w:color="auto" w:fill="auto"/>
        <w:ind w:firstLine="0"/>
        <w:jc w:val="left"/>
        <w:rPr>
          <w:sz w:val="22"/>
          <w:szCs w:val="22"/>
        </w:rPr>
      </w:pPr>
    </w:p>
    <w:p w:rsidR="006E655D" w:rsidRPr="006E655D" w:rsidRDefault="006E655D" w:rsidP="006E655D">
      <w:pPr>
        <w:pStyle w:val="Bodytext20"/>
        <w:shd w:val="clear" w:color="auto" w:fill="auto"/>
        <w:spacing w:after="251" w:line="235" w:lineRule="exact"/>
        <w:jc w:val="left"/>
        <w:rPr>
          <w:b w:val="0"/>
          <w:sz w:val="22"/>
          <w:szCs w:val="22"/>
        </w:rPr>
      </w:pPr>
    </w:p>
    <w:p w:rsidR="006E655D" w:rsidRPr="006E655D" w:rsidRDefault="006E655D" w:rsidP="006E655D">
      <w:pPr>
        <w:pStyle w:val="Bodytext20"/>
        <w:shd w:val="clear" w:color="auto" w:fill="auto"/>
        <w:spacing w:line="235" w:lineRule="exact"/>
        <w:ind w:left="1070"/>
        <w:jc w:val="left"/>
        <w:rPr>
          <w:rFonts w:ascii="Times New Roman" w:hAnsi="Times New Roman" w:cs="Times New Roman"/>
          <w:sz w:val="22"/>
          <w:szCs w:val="22"/>
        </w:rPr>
      </w:pPr>
    </w:p>
    <w:p w:rsidR="00140F50" w:rsidRPr="00140F50" w:rsidRDefault="00140F50" w:rsidP="006E655D">
      <w:pPr>
        <w:pStyle w:val="Bodytext20"/>
        <w:shd w:val="clear" w:color="auto" w:fill="auto"/>
        <w:ind w:left="1070"/>
        <w:jc w:val="left"/>
        <w:rPr>
          <w:rFonts w:ascii="Times New Roman" w:hAnsi="Times New Roman" w:cs="Times New Roman"/>
          <w:sz w:val="22"/>
          <w:szCs w:val="22"/>
        </w:rPr>
      </w:pPr>
    </w:p>
    <w:p w:rsidR="00140F50" w:rsidRDefault="00140F50" w:rsidP="00140F50">
      <w:pPr>
        <w:pStyle w:val="Bodytext20"/>
        <w:shd w:val="clear" w:color="auto" w:fill="auto"/>
        <w:spacing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</w:p>
    <w:p w:rsidR="00140F50" w:rsidRPr="00140F50" w:rsidRDefault="00140F50" w:rsidP="00140F50">
      <w:pPr>
        <w:pStyle w:val="Bodytext20"/>
        <w:shd w:val="clear" w:color="auto" w:fill="auto"/>
        <w:spacing w:after="251" w:line="235" w:lineRule="exact"/>
        <w:jc w:val="left"/>
        <w:rPr>
          <w:b w:val="0"/>
          <w:sz w:val="22"/>
          <w:szCs w:val="22"/>
        </w:rPr>
      </w:pPr>
    </w:p>
    <w:p w:rsidR="00915046" w:rsidRPr="00915046" w:rsidRDefault="00915046" w:rsidP="00915046">
      <w:pPr>
        <w:pStyle w:val="Bodytext20"/>
        <w:shd w:val="clear" w:color="auto" w:fill="auto"/>
        <w:tabs>
          <w:tab w:val="left" w:pos="207"/>
        </w:tabs>
        <w:spacing w:line="235" w:lineRule="exact"/>
        <w:ind w:left="1070" w:right="1700"/>
        <w:jc w:val="left"/>
        <w:rPr>
          <w:sz w:val="22"/>
          <w:szCs w:val="22"/>
        </w:rPr>
      </w:pPr>
    </w:p>
    <w:p w:rsidR="00915046" w:rsidRDefault="00915046" w:rsidP="00915046">
      <w:pPr>
        <w:pStyle w:val="Bodytext20"/>
        <w:shd w:val="clear" w:color="auto" w:fill="auto"/>
        <w:spacing w:after="251"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</w:p>
    <w:p w:rsidR="00915046" w:rsidRPr="00915046" w:rsidRDefault="00915046" w:rsidP="00915046">
      <w:pPr>
        <w:pStyle w:val="Bodytext20"/>
        <w:shd w:val="clear" w:color="auto" w:fill="auto"/>
        <w:spacing w:after="251" w:line="235" w:lineRule="exact"/>
        <w:jc w:val="left"/>
        <w:rPr>
          <w:b w:val="0"/>
          <w:sz w:val="22"/>
          <w:szCs w:val="22"/>
        </w:rPr>
      </w:pPr>
    </w:p>
    <w:p w:rsidR="00915046" w:rsidRPr="00915046" w:rsidRDefault="00915046" w:rsidP="00915046">
      <w:pPr>
        <w:pStyle w:val="Bodytext80"/>
        <w:shd w:val="clear" w:color="auto" w:fill="auto"/>
        <w:spacing w:line="235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bidi="ru-RU"/>
        </w:rPr>
      </w:pPr>
    </w:p>
    <w:p w:rsidR="00586142" w:rsidRPr="00586142" w:rsidRDefault="00586142" w:rsidP="00586142">
      <w:pPr>
        <w:pStyle w:val="Bodytext80"/>
        <w:shd w:val="clear" w:color="auto" w:fill="auto"/>
        <w:spacing w:line="235" w:lineRule="exact"/>
        <w:ind w:firstLine="0"/>
        <w:jc w:val="left"/>
        <w:rPr>
          <w:sz w:val="22"/>
          <w:szCs w:val="22"/>
        </w:rPr>
      </w:pPr>
    </w:p>
    <w:p w:rsidR="00586142" w:rsidRPr="00586142" w:rsidRDefault="00586142" w:rsidP="00586142">
      <w:pPr>
        <w:pStyle w:val="Bodytext20"/>
        <w:shd w:val="clear" w:color="auto" w:fill="auto"/>
        <w:spacing w:after="251" w:line="235" w:lineRule="exact"/>
        <w:jc w:val="left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bidi="ru-RU"/>
        </w:rPr>
      </w:pPr>
    </w:p>
    <w:p w:rsidR="00586142" w:rsidRPr="00586142" w:rsidRDefault="00586142" w:rsidP="00586142">
      <w:pPr>
        <w:pStyle w:val="Bodytext20"/>
        <w:shd w:val="clear" w:color="auto" w:fill="auto"/>
        <w:spacing w:after="434" w:line="23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467E2A" w:rsidRDefault="00467E2A" w:rsidP="00467E2A">
      <w:pPr>
        <w:pStyle w:val="right1"/>
        <w:spacing w:before="0" w:beforeAutospacing="0" w:after="0" w:afterAutospacing="0"/>
        <w:outlineLvl w:val="0"/>
      </w:pPr>
    </w:p>
    <w:p w:rsidR="00A14E74" w:rsidRDefault="00A14E74" w:rsidP="00967989">
      <w:pPr>
        <w:spacing w:after="0"/>
      </w:pPr>
    </w:p>
    <w:p w:rsidR="00621CA8" w:rsidRPr="00A32649" w:rsidRDefault="00621CA8" w:rsidP="009679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1CA8" w:rsidRPr="00A32649" w:rsidSect="0096798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50" w:rsidRDefault="00B96250">
      <w:pPr>
        <w:spacing w:after="0" w:line="240" w:lineRule="auto"/>
      </w:pPr>
      <w:r>
        <w:separator/>
      </w:r>
    </w:p>
  </w:endnote>
  <w:endnote w:type="continuationSeparator" w:id="0">
    <w:p w:rsidR="00B96250" w:rsidRDefault="00B9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81" w:rsidRDefault="003C1815">
    <w:pPr>
      <w:pStyle w:val="a8"/>
      <w:jc w:val="right"/>
    </w:pPr>
    <w:r>
      <w:fldChar w:fldCharType="begin"/>
    </w:r>
    <w:r w:rsidR="00DD3081">
      <w:instrText>PAGE   \* MERGEFORMAT</w:instrText>
    </w:r>
    <w:r>
      <w:fldChar w:fldCharType="separate"/>
    </w:r>
    <w:r w:rsidR="008826ED">
      <w:rPr>
        <w:noProof/>
      </w:rPr>
      <w:t>3</w:t>
    </w:r>
    <w:r>
      <w:fldChar w:fldCharType="end"/>
    </w:r>
  </w:p>
  <w:p w:rsidR="00DD3081" w:rsidRDefault="00DD3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50" w:rsidRDefault="00B96250">
      <w:pPr>
        <w:spacing w:after="0" w:line="240" w:lineRule="auto"/>
      </w:pPr>
      <w:r>
        <w:separator/>
      </w:r>
    </w:p>
  </w:footnote>
  <w:footnote w:type="continuationSeparator" w:id="0">
    <w:p w:rsidR="00B96250" w:rsidRDefault="00B9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D54"/>
    <w:multiLevelType w:val="multilevel"/>
    <w:tmpl w:val="1B98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42DE1"/>
    <w:multiLevelType w:val="multilevel"/>
    <w:tmpl w:val="2436B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E365C"/>
    <w:multiLevelType w:val="multilevel"/>
    <w:tmpl w:val="65F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969E5"/>
    <w:multiLevelType w:val="multilevel"/>
    <w:tmpl w:val="7E920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62102"/>
    <w:multiLevelType w:val="hybridMultilevel"/>
    <w:tmpl w:val="E8127952"/>
    <w:lvl w:ilvl="0" w:tplc="DA8E2D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AE04A7"/>
    <w:multiLevelType w:val="multilevel"/>
    <w:tmpl w:val="45F2BC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7B4"/>
    <w:rsid w:val="00011FB6"/>
    <w:rsid w:val="00062E42"/>
    <w:rsid w:val="000B0337"/>
    <w:rsid w:val="00103852"/>
    <w:rsid w:val="00116C31"/>
    <w:rsid w:val="00140F50"/>
    <w:rsid w:val="0014138B"/>
    <w:rsid w:val="001452B7"/>
    <w:rsid w:val="00145AEE"/>
    <w:rsid w:val="00195FF4"/>
    <w:rsid w:val="001A64B0"/>
    <w:rsid w:val="001F4E4A"/>
    <w:rsid w:val="00220B3C"/>
    <w:rsid w:val="002475F0"/>
    <w:rsid w:val="00313826"/>
    <w:rsid w:val="00316BC9"/>
    <w:rsid w:val="00333557"/>
    <w:rsid w:val="00370C61"/>
    <w:rsid w:val="003B6E09"/>
    <w:rsid w:val="003C1815"/>
    <w:rsid w:val="00406284"/>
    <w:rsid w:val="004108BF"/>
    <w:rsid w:val="00434444"/>
    <w:rsid w:val="0044143E"/>
    <w:rsid w:val="00444BA5"/>
    <w:rsid w:val="00467E2A"/>
    <w:rsid w:val="004C2174"/>
    <w:rsid w:val="004D02EC"/>
    <w:rsid w:val="004E5BAC"/>
    <w:rsid w:val="00504951"/>
    <w:rsid w:val="005136E2"/>
    <w:rsid w:val="005249D4"/>
    <w:rsid w:val="005307D7"/>
    <w:rsid w:val="005634E9"/>
    <w:rsid w:val="00565B00"/>
    <w:rsid w:val="00574742"/>
    <w:rsid w:val="005754CB"/>
    <w:rsid w:val="00585096"/>
    <w:rsid w:val="00586142"/>
    <w:rsid w:val="005A0E69"/>
    <w:rsid w:val="005B7976"/>
    <w:rsid w:val="005C78DE"/>
    <w:rsid w:val="005C7D37"/>
    <w:rsid w:val="005D5104"/>
    <w:rsid w:val="005D6FE6"/>
    <w:rsid w:val="005F591A"/>
    <w:rsid w:val="00621CA8"/>
    <w:rsid w:val="00632262"/>
    <w:rsid w:val="00636FF0"/>
    <w:rsid w:val="0064407E"/>
    <w:rsid w:val="0066069E"/>
    <w:rsid w:val="006830E5"/>
    <w:rsid w:val="006961CF"/>
    <w:rsid w:val="006A2832"/>
    <w:rsid w:val="006B16CD"/>
    <w:rsid w:val="006C60E6"/>
    <w:rsid w:val="006E655D"/>
    <w:rsid w:val="00707889"/>
    <w:rsid w:val="00752A07"/>
    <w:rsid w:val="007908BC"/>
    <w:rsid w:val="00796785"/>
    <w:rsid w:val="00863FF5"/>
    <w:rsid w:val="008826ED"/>
    <w:rsid w:val="008D0A70"/>
    <w:rsid w:val="00902CB1"/>
    <w:rsid w:val="00915046"/>
    <w:rsid w:val="00967989"/>
    <w:rsid w:val="009910E9"/>
    <w:rsid w:val="009B6BB6"/>
    <w:rsid w:val="009E794B"/>
    <w:rsid w:val="009F2A46"/>
    <w:rsid w:val="009F30F1"/>
    <w:rsid w:val="00A01941"/>
    <w:rsid w:val="00A14E74"/>
    <w:rsid w:val="00A30DF8"/>
    <w:rsid w:val="00A32649"/>
    <w:rsid w:val="00A457B4"/>
    <w:rsid w:val="00A5470E"/>
    <w:rsid w:val="00A5652D"/>
    <w:rsid w:val="00AC6B26"/>
    <w:rsid w:val="00AD58ED"/>
    <w:rsid w:val="00B03B1A"/>
    <w:rsid w:val="00B262D2"/>
    <w:rsid w:val="00B36AA2"/>
    <w:rsid w:val="00B404DF"/>
    <w:rsid w:val="00B96250"/>
    <w:rsid w:val="00BA766A"/>
    <w:rsid w:val="00BB429E"/>
    <w:rsid w:val="00BC3C49"/>
    <w:rsid w:val="00C153CA"/>
    <w:rsid w:val="00C26774"/>
    <w:rsid w:val="00C40AED"/>
    <w:rsid w:val="00C50D81"/>
    <w:rsid w:val="00C8066B"/>
    <w:rsid w:val="00C82761"/>
    <w:rsid w:val="00D157D3"/>
    <w:rsid w:val="00D17E80"/>
    <w:rsid w:val="00D217AE"/>
    <w:rsid w:val="00D73C68"/>
    <w:rsid w:val="00D817D9"/>
    <w:rsid w:val="00DD3081"/>
    <w:rsid w:val="00DE5958"/>
    <w:rsid w:val="00DF4EBD"/>
    <w:rsid w:val="00E14620"/>
    <w:rsid w:val="00E54589"/>
    <w:rsid w:val="00E725DE"/>
    <w:rsid w:val="00E842C5"/>
    <w:rsid w:val="00EF16E1"/>
    <w:rsid w:val="00F825D5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62"/>
  </w:style>
  <w:style w:type="paragraph" w:styleId="1">
    <w:name w:val="heading 1"/>
    <w:basedOn w:val="a"/>
    <w:link w:val="10"/>
    <w:uiPriority w:val="1"/>
    <w:qFormat/>
    <w:rsid w:val="00504951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220B3C"/>
  </w:style>
  <w:style w:type="character" w:customStyle="1" w:styleId="accesshide">
    <w:name w:val="accesshide"/>
    <w:basedOn w:val="a0"/>
    <w:rsid w:val="00220B3C"/>
  </w:style>
  <w:style w:type="paragraph" w:customStyle="1" w:styleId="Default">
    <w:name w:val="Default"/>
    <w:rsid w:val="00F82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8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0495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Bodytext2">
    <w:name w:val="Body text (2)_"/>
    <w:basedOn w:val="a0"/>
    <w:link w:val="Bodytext20"/>
    <w:locked/>
    <w:rsid w:val="00504951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04951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F4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E4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D3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3081"/>
    <w:rPr>
      <w:rFonts w:ascii="Courier New" w:eastAsia="Times New Roman" w:hAnsi="Courier New" w:cs="Courier New"/>
      <w:sz w:val="20"/>
      <w:szCs w:val="20"/>
    </w:rPr>
  </w:style>
  <w:style w:type="paragraph" w:customStyle="1" w:styleId="right1">
    <w:name w:val="right1"/>
    <w:basedOn w:val="a"/>
    <w:rsid w:val="00DD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DD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D308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D3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11ptBold">
    <w:name w:val="Body text (2) + 11 pt;Bold"/>
    <w:basedOn w:val="Bodytext2"/>
    <w:rsid w:val="00D73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D73C68"/>
    <w:rPr>
      <w:b/>
      <w:bCs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D73C68"/>
    <w:pPr>
      <w:widowControl w:val="0"/>
      <w:shd w:val="clear" w:color="auto" w:fill="FFFFFF"/>
      <w:spacing w:after="0" w:line="244" w:lineRule="exact"/>
    </w:pPr>
    <w:rPr>
      <w:b/>
      <w:bCs/>
    </w:rPr>
  </w:style>
  <w:style w:type="character" w:customStyle="1" w:styleId="Headerorfooter16ptBold">
    <w:name w:val="Header or footer + 16 pt;Bold"/>
    <w:basedOn w:val="a0"/>
    <w:rsid w:val="005F5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F7F7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67E2A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467E2A"/>
    <w:pPr>
      <w:widowControl w:val="0"/>
      <w:shd w:val="clear" w:color="auto" w:fill="FFFFFF"/>
      <w:spacing w:before="240" w:after="0" w:line="222" w:lineRule="exact"/>
      <w:jc w:val="both"/>
    </w:pPr>
    <w:rPr>
      <w:sz w:val="20"/>
      <w:szCs w:val="20"/>
    </w:rPr>
  </w:style>
  <w:style w:type="character" w:customStyle="1" w:styleId="Bodytext2Bold">
    <w:name w:val="Body text (2) + Bold"/>
    <w:basedOn w:val="Bodytext2"/>
    <w:rsid w:val="00467E2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586142"/>
    <w:rPr>
      <w:b/>
      <w:bCs/>
      <w:sz w:val="20"/>
      <w:szCs w:val="20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586142"/>
    <w:rPr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586142"/>
    <w:pPr>
      <w:widowControl w:val="0"/>
      <w:shd w:val="clear" w:color="auto" w:fill="FFFFFF"/>
      <w:spacing w:before="240" w:after="0" w:line="230" w:lineRule="exact"/>
      <w:jc w:val="both"/>
      <w:outlineLvl w:val="1"/>
    </w:pPr>
    <w:rPr>
      <w:b/>
      <w:bCs/>
      <w:sz w:val="20"/>
      <w:szCs w:val="20"/>
    </w:rPr>
  </w:style>
  <w:style w:type="paragraph" w:customStyle="1" w:styleId="Bodytext80">
    <w:name w:val="Body text (8)"/>
    <w:basedOn w:val="a"/>
    <w:link w:val="Bodytext8"/>
    <w:rsid w:val="00586142"/>
    <w:pPr>
      <w:widowControl w:val="0"/>
      <w:shd w:val="clear" w:color="auto" w:fill="FFFFFF"/>
      <w:spacing w:after="0" w:line="230" w:lineRule="exact"/>
      <w:ind w:hanging="580"/>
      <w:jc w:val="both"/>
    </w:pPr>
    <w:rPr>
      <w:b/>
      <w:bCs/>
      <w:sz w:val="20"/>
      <w:szCs w:val="20"/>
    </w:rPr>
  </w:style>
  <w:style w:type="character" w:customStyle="1" w:styleId="Bodytext3">
    <w:name w:val="Body text (3)_"/>
    <w:basedOn w:val="a0"/>
    <w:link w:val="Bodytext30"/>
    <w:rsid w:val="006E655D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6E655D"/>
    <w:pPr>
      <w:widowControl w:val="0"/>
      <w:shd w:val="clear" w:color="auto" w:fill="FFFFFF"/>
      <w:spacing w:after="320" w:line="283" w:lineRule="exact"/>
      <w:ind w:hanging="58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E97E-B465-4EB9-B913-C604A0BE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Ксения</cp:lastModifiedBy>
  <cp:revision>5</cp:revision>
  <cp:lastPrinted>2021-11-11T13:19:00Z</cp:lastPrinted>
  <dcterms:created xsi:type="dcterms:W3CDTF">2022-01-20T10:34:00Z</dcterms:created>
  <dcterms:modified xsi:type="dcterms:W3CDTF">2022-01-21T13:06:00Z</dcterms:modified>
</cp:coreProperties>
</file>