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D73C68" w:rsidRDefault="00D73C68" w:rsidP="00D73C68">
      <w:pPr>
        <w:pStyle w:val="1"/>
        <w:spacing w:before="89"/>
      </w:pPr>
      <w:r>
        <w:t>(ООО «ПРОЦПБ»)</w:t>
      </w:r>
    </w:p>
    <w:p w:rsidR="00D73C68" w:rsidRDefault="00D73C68" w:rsidP="00D73C68">
      <w:pPr>
        <w:spacing w:before="71"/>
        <w:rPr>
          <w:b/>
          <w:sz w:val="28"/>
        </w:rPr>
      </w:pPr>
    </w:p>
    <w:p w:rsidR="00D73C68" w:rsidRDefault="00D73C68" w:rsidP="00D73C68">
      <w:pPr>
        <w:spacing w:before="71"/>
        <w:ind w:left="3600" w:firstLine="720"/>
        <w:rPr>
          <w:b/>
          <w:sz w:val="28"/>
        </w:rPr>
      </w:pPr>
    </w:p>
    <w:p w:rsidR="00D73C68" w:rsidRPr="00504951" w:rsidRDefault="00D73C68" w:rsidP="00D73C68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73C68" w:rsidRPr="00504951" w:rsidRDefault="00D73C68" w:rsidP="00D73C68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D73C68" w:rsidRPr="00504951" w:rsidRDefault="00D73C68" w:rsidP="00D73C68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D73C68" w:rsidRPr="00504951" w:rsidRDefault="00D73C68" w:rsidP="00D73C68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73C68" w:rsidRPr="009F30F1" w:rsidRDefault="00D73C68" w:rsidP="00D73C68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>
        <w:rPr>
          <w:rFonts w:ascii="Times New Roman" w:eastAsia="Times New Roman" w:hAnsi="Times New Roman" w:cs="Times New Roman"/>
          <w:color w:val="000000"/>
          <w:lang w:bidi="ru-RU"/>
        </w:rPr>
        <w:t>Плавильщик металла и сплавов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C64F93" w:rsidRPr="00AC4276" w:rsidRDefault="00C64F93" w:rsidP="00C6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76">
        <w:rPr>
          <w:rFonts w:ascii="Times New Roman" w:hAnsi="Times New Roman" w:cs="Times New Roman"/>
          <w:b/>
          <w:sz w:val="28"/>
          <w:szCs w:val="28"/>
        </w:rPr>
        <w:t>Код профессии: 16626</w:t>
      </w:r>
    </w:p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>
      <w:bookmarkStart w:id="0" w:name="_GoBack"/>
      <w:bookmarkEnd w:id="0"/>
    </w:p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Pr="00504951" w:rsidRDefault="00D73C68" w:rsidP="00D73C68">
      <w:pPr>
        <w:rPr>
          <w:rFonts w:ascii="Times New Roman" w:hAnsi="Times New Roman" w:cs="Times New Roman"/>
        </w:rPr>
      </w:pPr>
    </w:p>
    <w:p w:rsidR="00D73C68" w:rsidRPr="00504951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</w:p>
    <w:p w:rsidR="00D73C68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73C68" w:rsidRPr="00431F32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73C68" w:rsidRPr="00B03B1A" w:rsidRDefault="00D73C68" w:rsidP="00D73C6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57BFE">
        <w:rPr>
          <w:rFonts w:ascii="Times New Roman" w:hAnsi="Times New Roman" w:cs="Times New Roman"/>
          <w:b/>
          <w:color w:val="000000"/>
          <w:lang w:bidi="ru-RU"/>
        </w:rPr>
        <w:t>Плавильщик металла и сплавов</w:t>
      </w:r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73C68" w:rsidRPr="002A32FB" w:rsidRDefault="00D73C68" w:rsidP="00D73C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>
        <w:rPr>
          <w:rFonts w:ascii="Times New Roman" w:hAnsi="Times New Roman" w:cs="Times New Roman"/>
          <w:sz w:val="24"/>
        </w:rPr>
        <w:t xml:space="preserve">плавлению металлов и сплавов </w:t>
      </w:r>
      <w:r w:rsidRPr="001C55F3">
        <w:rPr>
          <w:rFonts w:ascii="Times New Roman" w:hAnsi="Times New Roman" w:cs="Times New Roman"/>
          <w:sz w:val="24"/>
        </w:rPr>
        <w:t xml:space="preserve">для их практической деятельности в сфере </w:t>
      </w:r>
      <w:r>
        <w:rPr>
          <w:rFonts w:ascii="Times New Roman" w:hAnsi="Times New Roman" w:cs="Times New Roman"/>
          <w:sz w:val="24"/>
        </w:rPr>
        <w:t xml:space="preserve">литейного производства. </w:t>
      </w:r>
    </w:p>
    <w:p w:rsidR="00D73C68" w:rsidRPr="003275BC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D73C68" w:rsidRPr="003275BC" w:rsidRDefault="00D73C68" w:rsidP="00D73C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руководители и специалисты организаций;</w:t>
      </w:r>
    </w:p>
    <w:p w:rsidR="00D73C68" w:rsidRPr="002A32FB" w:rsidRDefault="00D73C68" w:rsidP="00D73C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эксперты, осуществляющие специальную оценку условий труда.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120 часов</w:t>
      </w:r>
    </w:p>
    <w:p w:rsidR="00D73C68" w:rsidRPr="002A32FB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обучения</w:t>
      </w:r>
    </w:p>
    <w:p w:rsidR="00FA59A7" w:rsidRDefault="00FA59A7" w:rsidP="00FA59A7">
      <w:pPr>
        <w:pStyle w:val="HTML"/>
        <w:numPr>
          <w:ilvl w:val="1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A59A7">
        <w:rPr>
          <w:rFonts w:ascii="Times New Roman" w:hAnsi="Times New Roman" w:cs="Times New Roman"/>
          <w:sz w:val="24"/>
          <w:szCs w:val="24"/>
        </w:rPr>
        <w:t>Целью обучения слушателей по ДПП является совершенствование компетенций, необходимых для профессиональной деятельности работников литейного производства.</w:t>
      </w:r>
    </w:p>
    <w:p w:rsidR="00FA59A7" w:rsidRDefault="00FA59A7" w:rsidP="00FA59A7">
      <w:pPr>
        <w:pStyle w:val="HTML"/>
        <w:numPr>
          <w:ilvl w:val="1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обучения слушателей по ДПП является повышение уровня из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FA59A7" w:rsidRPr="004463BB" w:rsidRDefault="00FA59A7" w:rsidP="00FA59A7">
      <w:pPr>
        <w:pStyle w:val="HTML"/>
        <w:numPr>
          <w:ilvl w:val="1"/>
          <w:numId w:val="3"/>
        </w:num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освоения ДПП слушателем совершенствуются следующие профессиональные компетенции согласно федеральному государственному образовательному стандарту по направлению подготовки 01.06.2021  «Плавильщик металла и сплавов»</w:t>
      </w:r>
      <w:r w:rsidR="0073628E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73628E" w:rsidRPr="00736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приказом Министерства труда и социальной защиты РФ от 3 декабря 2015 г. N 985н</w:t>
      </w:r>
      <w:r w:rsidR="007362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4463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(зарегистрировано в Минюсте Российской Федерации 30 декабря 2015г</w:t>
      </w:r>
      <w:r w:rsidR="004463BB" w:rsidRPr="004463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регистрационный номер </w:t>
      </w:r>
      <w:r w:rsidR="004463BB" w:rsidRPr="004463B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="004463BB" w:rsidRPr="004463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 40400</w:t>
      </w:r>
      <w:r w:rsidR="004463BB" w:rsidRPr="004463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):</w:t>
      </w:r>
    </w:p>
    <w:p w:rsidR="005B2A8E" w:rsidRPr="005B2A8E" w:rsidRDefault="005B2A8E" w:rsidP="005B2A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>1    подготовки исходного сырья к переработке;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ведения технологического процесса по результатам анализов, показаниям      контрольно-измерительных приборов </w:t>
      </w:r>
      <w:proofErr w:type="gramStart"/>
      <w:r w:rsidRPr="005B2A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2A8E">
        <w:rPr>
          <w:rFonts w:ascii="Times New Roman" w:hAnsi="Times New Roman" w:cs="Times New Roman"/>
          <w:sz w:val="24"/>
          <w:szCs w:val="24"/>
        </w:rPr>
        <w:t>КИП);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>контроля и регулирования технологического процесса;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>использования  АСУТП в производстве цветных металлов и сплавов;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>выполнения необходимых типовых расчетов;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способы и технологию переработки сырьевых материалов;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знать типовые технологические процессы производства основных цветных металлов, этапы и условия протекания технологических процессов;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выбирать сырьевые материалы для производства цветных металлов на основе   их свойств;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выбирать способы подготовки сырья;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выполнять расчет сырьевых материалов;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отслеживать показания КИП, анализировать их, вносить коррективы в процесс; </w:t>
      </w:r>
    </w:p>
    <w:p w:rsidR="005B2A8E" w:rsidRP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определять основные параметры технологического режима; </w:t>
      </w:r>
    </w:p>
    <w:p w:rsidR="005B2A8E" w:rsidRDefault="005B2A8E" w:rsidP="005B2A8E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>регистрировать и обрабатывать да</w:t>
      </w:r>
      <w:r>
        <w:rPr>
          <w:rFonts w:ascii="Times New Roman" w:hAnsi="Times New Roman" w:cs="Times New Roman"/>
          <w:sz w:val="24"/>
          <w:szCs w:val="24"/>
        </w:rPr>
        <w:t>нные  технологических процессов.</w:t>
      </w:r>
    </w:p>
    <w:p w:rsidR="005B2A8E" w:rsidRDefault="005B2A8E" w:rsidP="005B2A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8E" w:rsidRDefault="005B2A8E" w:rsidP="005B2A8E">
      <w:pPr>
        <w:pStyle w:val="21"/>
        <w:widowControl w:val="0"/>
        <w:ind w:left="0" w:firstLine="360"/>
        <w:jc w:val="both"/>
      </w:pPr>
      <w:r w:rsidRPr="005B2A8E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5B2A8E">
        <w:rPr>
          <w:bCs/>
        </w:rPr>
        <w:t>подготовка и ведение технологического процесса производства цветных металлов и сплавов</w:t>
      </w:r>
      <w:r w:rsidRPr="005B2A8E">
        <w:t>, в том числе профессиональными (ПК) и общими (ОК) компетенциями.</w:t>
      </w:r>
    </w:p>
    <w:p w:rsidR="005B2A8E" w:rsidRDefault="005B2A8E" w:rsidP="005B2A8E">
      <w:pPr>
        <w:pStyle w:val="21"/>
        <w:widowControl w:val="0"/>
        <w:ind w:left="0" w:firstLine="360"/>
        <w:jc w:val="both"/>
      </w:pPr>
    </w:p>
    <w:p w:rsidR="005B2A8E" w:rsidRDefault="005B2A8E" w:rsidP="005B2A8E">
      <w:pPr>
        <w:pStyle w:val="21"/>
        <w:widowControl w:val="0"/>
        <w:ind w:left="0" w:firstLine="360"/>
        <w:jc w:val="both"/>
      </w:pPr>
    </w:p>
    <w:p w:rsidR="005B2A8E" w:rsidRDefault="005B2A8E" w:rsidP="005B2A8E">
      <w:pPr>
        <w:pStyle w:val="21"/>
        <w:widowControl w:val="0"/>
        <w:ind w:left="0" w:firstLine="360"/>
        <w:jc w:val="both"/>
      </w:pPr>
    </w:p>
    <w:p w:rsidR="005B2A8E" w:rsidRDefault="005B2A8E" w:rsidP="005B2A8E">
      <w:pPr>
        <w:pStyle w:val="21"/>
        <w:widowControl w:val="0"/>
        <w:ind w:left="0" w:firstLine="360"/>
        <w:jc w:val="both"/>
      </w:pPr>
    </w:p>
    <w:p w:rsidR="005B2A8E" w:rsidRDefault="005B2A8E" w:rsidP="005B2A8E">
      <w:pPr>
        <w:pStyle w:val="21"/>
        <w:widowControl w:val="0"/>
        <w:ind w:left="0" w:firstLine="360"/>
        <w:jc w:val="center"/>
        <w:rPr>
          <w:b/>
        </w:rPr>
      </w:pPr>
      <w:r w:rsidRPr="005B2A8E">
        <w:rPr>
          <w:b/>
        </w:rPr>
        <w:lastRenderedPageBreak/>
        <w:t>Календарный учебный график</w:t>
      </w:r>
    </w:p>
    <w:p w:rsidR="005B2A8E" w:rsidRDefault="005B2A8E" w:rsidP="005B2A8E">
      <w:pPr>
        <w:pStyle w:val="21"/>
        <w:widowControl w:val="0"/>
        <w:ind w:left="0" w:firstLine="360"/>
        <w:rPr>
          <w:b/>
        </w:rPr>
      </w:pPr>
      <w:r>
        <w:rPr>
          <w:b/>
        </w:rPr>
        <w:t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дням:</w:t>
      </w:r>
    </w:p>
    <w:p w:rsidR="005B2A8E" w:rsidRPr="005B2A8E" w:rsidRDefault="005B2A8E" w:rsidP="005B2A8E">
      <w:pPr>
        <w:pStyle w:val="21"/>
        <w:widowControl w:val="0"/>
        <w:ind w:left="0" w:firstLine="360"/>
        <w:rPr>
          <w:b/>
          <w:bCs/>
        </w:rPr>
      </w:pPr>
    </w:p>
    <w:p w:rsidR="00064232" w:rsidRPr="005B2A8E" w:rsidRDefault="005B2A8E" w:rsidP="005B2A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4232" w:rsidTr="0006480B">
        <w:tc>
          <w:tcPr>
            <w:tcW w:w="2392" w:type="dxa"/>
          </w:tcPr>
          <w:p w:rsidR="00064232" w:rsidRDefault="00064232" w:rsidP="005B2A8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179" w:type="dxa"/>
            <w:gridSpan w:val="3"/>
          </w:tcPr>
          <w:p w:rsidR="00064232" w:rsidRDefault="00064232" w:rsidP="0006423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64232" w:rsidTr="00064232">
        <w:tc>
          <w:tcPr>
            <w:tcW w:w="2392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232" w:rsidTr="00064232">
        <w:tc>
          <w:tcPr>
            <w:tcW w:w="2392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232" w:rsidTr="00064232">
        <w:tc>
          <w:tcPr>
            <w:tcW w:w="2392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064232" w:rsidRDefault="00064232" w:rsidP="003230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E1AAC" w:rsidRDefault="009E1AAC" w:rsidP="009E1AAC">
      <w:pPr>
        <w:pStyle w:val="HTML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064232" w:rsidRDefault="00064232" w:rsidP="009E1AAC">
      <w:pPr>
        <w:pStyle w:val="HTML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 - теоретическая часть;</w:t>
      </w:r>
    </w:p>
    <w:p w:rsidR="00064232" w:rsidRDefault="00064232" w:rsidP="009E1AAC">
      <w:pPr>
        <w:pStyle w:val="HTML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- самостоятельное электронное обучение;</w:t>
      </w:r>
    </w:p>
    <w:p w:rsidR="00064232" w:rsidRDefault="00064232" w:rsidP="009E1AAC">
      <w:pPr>
        <w:pStyle w:val="HTML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– аттестация (итоговая).</w:t>
      </w:r>
    </w:p>
    <w:p w:rsidR="00064232" w:rsidRDefault="00064232" w:rsidP="009E1AAC">
      <w:pPr>
        <w:pStyle w:val="HTML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Календарный учебный график является неотъемлемой частью ДПП и разрабатывается с учетом квалификационного состава слушателей договора с заказчиком.</w:t>
      </w:r>
    </w:p>
    <w:p w:rsidR="00064232" w:rsidRDefault="00064232" w:rsidP="009E1AAC">
      <w:pPr>
        <w:pStyle w:val="HTML"/>
        <w:outlineLvl w:val="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9E1AAC" w:rsidRPr="004463BB" w:rsidRDefault="009E1AAC" w:rsidP="009E1AAC">
      <w:pPr>
        <w:pStyle w:val="HTM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9A7" w:rsidRPr="0073628E" w:rsidRDefault="00FA59A7" w:rsidP="00FA59A7">
      <w:pPr>
        <w:pStyle w:val="HTML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9A7" w:rsidRDefault="00FA59A7" w:rsidP="00064232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Pr="00967989" w:rsidRDefault="00D73C68" w:rsidP="00D73C68">
      <w:pPr>
        <w:spacing w:after="0"/>
        <w:rPr>
          <w:rFonts w:ascii="Times New Roman" w:hAnsi="Times New Roman" w:cs="Times New Roman"/>
          <w:szCs w:val="24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33"/>
        <w:gridCol w:w="989"/>
        <w:gridCol w:w="854"/>
        <w:gridCol w:w="850"/>
      </w:tblGrid>
      <w:tr w:rsidR="00D73C68" w:rsidTr="00D73C68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№</w:t>
            </w:r>
          </w:p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часов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</w:tc>
      </w:tr>
      <w:tr w:rsidR="00D73C68" w:rsidTr="00D73C68">
        <w:trPr>
          <w:trHeight w:hRule="exact" w:val="47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</w:rPr>
              <w:t>тест</w:t>
            </w: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Общетехнические сведения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Литейное оборудование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плавки сплавов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2.6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Инструктаж по технике безопасности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Техника безопасности при изготовлении отливок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3.1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Элементы конструкций отливок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3.2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Механизация и автоматизация процессов плавки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3.3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Шихтовка сплавов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2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3.4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Цветные металлы и сплавы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Новые процессы в литейном производстве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 литых деталей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Style w:val="Bodytext211ptBold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D73C68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3C6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68" w:rsidRPr="00857BFE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2</w:t>
            </w:r>
          </w:p>
        </w:tc>
      </w:tr>
    </w:tbl>
    <w:p w:rsidR="00D73C68" w:rsidRDefault="00D73C68" w:rsidP="00D73C68">
      <w:pPr>
        <w:rPr>
          <w:sz w:val="2"/>
          <w:szCs w:val="2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</w:pPr>
      <w:r>
        <w:rPr>
          <w:rFonts w:ascii="Courier New" w:hAnsi="Courier New"/>
          <w:position w:val="5"/>
          <w:sz w:val="13"/>
        </w:rPr>
        <w:t>1</w:t>
      </w:r>
      <w:proofErr w:type="gramStart"/>
      <w:r>
        <w:rPr>
          <w:position w:val="5"/>
          <w:sz w:val="13"/>
        </w:rPr>
        <w:tab/>
      </w:r>
      <w:r>
        <w:t>Д</w:t>
      </w:r>
      <w:proofErr w:type="gramEnd"/>
      <w:r>
        <w:t>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D73C68" w:rsidRDefault="00D73C68" w:rsidP="00D73C68">
      <w:pPr>
        <w:pStyle w:val="a6"/>
        <w:spacing w:before="3"/>
        <w:rPr>
          <w:sz w:val="19"/>
        </w:rPr>
      </w:pPr>
    </w:p>
    <w:p w:rsidR="00D73C68" w:rsidRDefault="00D73C68" w:rsidP="00D73C6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D73C68" w:rsidRDefault="00D73C68" w:rsidP="00D73C6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proofErr w:type="gramStart"/>
      <w:r>
        <w:rPr>
          <w:spacing w:val="42"/>
        </w:rPr>
        <w:t xml:space="preserve"> </w:t>
      </w:r>
      <w:r>
        <w:t>П</w:t>
      </w:r>
      <w:proofErr w:type="gramEnd"/>
      <w:r>
        <w:t>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D73C68" w:rsidRDefault="00D73C68" w:rsidP="00D73C68">
      <w:pPr>
        <w:pStyle w:val="a6"/>
        <w:spacing w:before="11"/>
        <w:rPr>
          <w:sz w:val="19"/>
        </w:rPr>
      </w:pPr>
    </w:p>
    <w:p w:rsidR="00D73C68" w:rsidRDefault="00D73C68" w:rsidP="00D73C68">
      <w:pPr>
        <w:pStyle w:val="a6"/>
        <w:ind w:left="118" w:right="505"/>
        <w:jc w:val="both"/>
      </w:pPr>
      <w:r>
        <w:rPr>
          <w:vertAlign w:val="superscript"/>
        </w:rPr>
        <w:t>4</w:t>
      </w:r>
      <w:proofErr w:type="gramStart"/>
      <w:r>
        <w:rPr>
          <w:spacing w:val="-5"/>
        </w:rPr>
        <w:t xml:space="preserve"> </w:t>
      </w:r>
      <w:r>
        <w:t>З</w:t>
      </w:r>
      <w:proofErr w:type="gramEnd"/>
      <w:r>
        <w:t>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621CA8" w:rsidRDefault="00621CA8" w:rsidP="00621CA8">
      <w:pPr>
        <w:pStyle w:val="right1"/>
        <w:ind w:firstLine="708"/>
        <w:outlineLvl w:val="0"/>
      </w:pPr>
    </w:p>
    <w:p w:rsidR="00A14E74" w:rsidRDefault="00A14E74" w:rsidP="00967989">
      <w:pPr>
        <w:spacing w:after="0"/>
      </w:pPr>
    </w:p>
    <w:p w:rsidR="00621CA8" w:rsidRPr="00A32649" w:rsidRDefault="00621CA8" w:rsidP="00967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A8" w:rsidRPr="00A32649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9C" w:rsidRDefault="00DA0A9C">
      <w:pPr>
        <w:spacing w:after="0" w:line="240" w:lineRule="auto"/>
      </w:pPr>
      <w:r>
        <w:separator/>
      </w:r>
    </w:p>
  </w:endnote>
  <w:endnote w:type="continuationSeparator" w:id="0">
    <w:p w:rsidR="00DA0A9C" w:rsidRDefault="00DA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396B2C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EF65FF">
      <w:rPr>
        <w:noProof/>
      </w:rPr>
      <w:t>1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9C" w:rsidRDefault="00DA0A9C">
      <w:pPr>
        <w:spacing w:after="0" w:line="240" w:lineRule="auto"/>
      </w:pPr>
      <w:r>
        <w:separator/>
      </w:r>
    </w:p>
  </w:footnote>
  <w:footnote w:type="continuationSeparator" w:id="0">
    <w:p w:rsidR="00DA0A9C" w:rsidRDefault="00DA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78E4"/>
    <w:multiLevelType w:val="multilevel"/>
    <w:tmpl w:val="11B0E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24987"/>
    <w:multiLevelType w:val="hybridMultilevel"/>
    <w:tmpl w:val="E5C8E7F0"/>
    <w:lvl w:ilvl="0" w:tplc="FE4C53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616C0"/>
    <w:multiLevelType w:val="hybridMultilevel"/>
    <w:tmpl w:val="A2F8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64232"/>
    <w:rsid w:val="000B0337"/>
    <w:rsid w:val="001226FF"/>
    <w:rsid w:val="001452B7"/>
    <w:rsid w:val="00145AEE"/>
    <w:rsid w:val="001A64B0"/>
    <w:rsid w:val="001F4E4A"/>
    <w:rsid w:val="00220B3C"/>
    <w:rsid w:val="00313826"/>
    <w:rsid w:val="00316BC9"/>
    <w:rsid w:val="00333557"/>
    <w:rsid w:val="00370C61"/>
    <w:rsid w:val="00396B2C"/>
    <w:rsid w:val="00406284"/>
    <w:rsid w:val="004463BB"/>
    <w:rsid w:val="004C2174"/>
    <w:rsid w:val="004D02EC"/>
    <w:rsid w:val="004E5BAC"/>
    <w:rsid w:val="00504951"/>
    <w:rsid w:val="005136E2"/>
    <w:rsid w:val="005249D4"/>
    <w:rsid w:val="005634E9"/>
    <w:rsid w:val="00574742"/>
    <w:rsid w:val="00585096"/>
    <w:rsid w:val="005A0E69"/>
    <w:rsid w:val="005B2A8E"/>
    <w:rsid w:val="005B7976"/>
    <w:rsid w:val="005C78DE"/>
    <w:rsid w:val="005C7D37"/>
    <w:rsid w:val="005D5104"/>
    <w:rsid w:val="005D6FE6"/>
    <w:rsid w:val="00621CA8"/>
    <w:rsid w:val="00632262"/>
    <w:rsid w:val="00636FF0"/>
    <w:rsid w:val="0064407E"/>
    <w:rsid w:val="0066069E"/>
    <w:rsid w:val="006830E5"/>
    <w:rsid w:val="006961CF"/>
    <w:rsid w:val="006B16CD"/>
    <w:rsid w:val="006C60E6"/>
    <w:rsid w:val="00707889"/>
    <w:rsid w:val="0073628E"/>
    <w:rsid w:val="00752A07"/>
    <w:rsid w:val="00796785"/>
    <w:rsid w:val="00863FF5"/>
    <w:rsid w:val="008D0A70"/>
    <w:rsid w:val="00902CB1"/>
    <w:rsid w:val="00967989"/>
    <w:rsid w:val="009910E9"/>
    <w:rsid w:val="009B6BB6"/>
    <w:rsid w:val="009E1AAC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74AD5"/>
    <w:rsid w:val="00AC4276"/>
    <w:rsid w:val="00AD58ED"/>
    <w:rsid w:val="00B03B1A"/>
    <w:rsid w:val="00B262D2"/>
    <w:rsid w:val="00BB429E"/>
    <w:rsid w:val="00BC3C49"/>
    <w:rsid w:val="00C153CA"/>
    <w:rsid w:val="00C26774"/>
    <w:rsid w:val="00C40AED"/>
    <w:rsid w:val="00C50D81"/>
    <w:rsid w:val="00C64F93"/>
    <w:rsid w:val="00C82761"/>
    <w:rsid w:val="00D17E80"/>
    <w:rsid w:val="00D217AE"/>
    <w:rsid w:val="00D73C68"/>
    <w:rsid w:val="00D817D9"/>
    <w:rsid w:val="00DA0A9C"/>
    <w:rsid w:val="00DD3081"/>
    <w:rsid w:val="00DE5958"/>
    <w:rsid w:val="00E14620"/>
    <w:rsid w:val="00E725DE"/>
    <w:rsid w:val="00E842C5"/>
    <w:rsid w:val="00EF16E1"/>
    <w:rsid w:val="00EF65FF"/>
    <w:rsid w:val="00F825D5"/>
    <w:rsid w:val="00FA59A7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11ptBold">
    <w:name w:val="Body text (2) + 11 pt;Bold"/>
    <w:basedOn w:val="Bodytext2"/>
    <w:rsid w:val="00D73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D73C68"/>
    <w:rPr>
      <w:b/>
      <w:bCs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D73C68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styleId="21">
    <w:name w:val="List 2"/>
    <w:basedOn w:val="a"/>
    <w:rsid w:val="005B2A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ACA4-30EA-4C60-9B86-1FFCCD99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2021-11-11T13:19:00Z</cp:lastPrinted>
  <dcterms:created xsi:type="dcterms:W3CDTF">2021-12-10T12:37:00Z</dcterms:created>
  <dcterms:modified xsi:type="dcterms:W3CDTF">2021-12-10T12:37:00Z</dcterms:modified>
</cp:coreProperties>
</file>